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E3" w:rsidRDefault="007F0AE3" w:rsidP="007F0AE3">
      <w:pPr>
        <w:rPr>
          <w:rFonts w:eastAsia="Arial Unicode MS"/>
          <w:b/>
          <w:caps/>
          <w:sz w:val="20"/>
        </w:rPr>
      </w:pPr>
      <w:r>
        <w:rPr>
          <w:rFonts w:eastAsia="Arial Unicode MS"/>
          <w:b/>
          <w:caps/>
          <w:noProof/>
          <w:sz w:val="20"/>
        </w:rPr>
        <w:drawing>
          <wp:anchor distT="0" distB="0" distL="114300" distR="114300" simplePos="0" relativeHeight="251659264" behindDoc="0" locked="0" layoutInCell="1" allowOverlap="1">
            <wp:simplePos x="0" y="0"/>
            <wp:positionH relativeFrom="column">
              <wp:posOffset>2543175</wp:posOffset>
            </wp:positionH>
            <wp:positionV relativeFrom="page">
              <wp:posOffset>466725</wp:posOffset>
            </wp:positionV>
            <wp:extent cx="963930" cy="1143000"/>
            <wp:effectExtent l="19050" t="0" r="7620" b="0"/>
            <wp:wrapNone/>
            <wp:docPr id="6"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eastAsia="Arial Unicode MS"/>
          <w:b/>
          <w:caps/>
          <w:sz w:val="20"/>
        </w:rPr>
        <w:t>БАШ</w:t>
      </w:r>
      <w:r>
        <w:rPr>
          <w:rFonts w:eastAsia="Arial Unicode MS" w:hAnsi="Palatino Linotype"/>
          <w:b/>
          <w:caps/>
          <w:sz w:val="20"/>
        </w:rPr>
        <w:t>Ҡ</w:t>
      </w:r>
      <w:r>
        <w:rPr>
          <w:rFonts w:eastAsia="Arial Unicode MS"/>
          <w:b/>
          <w:caps/>
          <w:sz w:val="20"/>
        </w:rPr>
        <w:t>ОРТОСТАН РеспубликаҺ</w:t>
      </w:r>
      <w:proofErr w:type="gramStart"/>
      <w:r>
        <w:rPr>
          <w:rFonts w:eastAsia="Arial Unicode MS"/>
          <w:b/>
          <w:caps/>
          <w:sz w:val="20"/>
        </w:rPr>
        <w:t>ы</w:t>
      </w:r>
      <w:proofErr w:type="gramEnd"/>
      <w:r>
        <w:rPr>
          <w:rFonts w:eastAsia="Arial Unicode MS"/>
          <w:b/>
          <w:caps/>
          <w:sz w:val="20"/>
        </w:rPr>
        <w:t xml:space="preserve">                                             РЕСПУБЛИКА  БАШКОРТОСТАН      </w:t>
      </w:r>
    </w:p>
    <w:p w:rsidR="007F0AE3" w:rsidRDefault="007F0AE3" w:rsidP="007F0AE3">
      <w:pPr>
        <w:rPr>
          <w:rFonts w:eastAsia="Arial Unicode MS"/>
          <w:b/>
          <w:caps/>
          <w:sz w:val="20"/>
        </w:rPr>
      </w:pPr>
      <w:r>
        <w:rPr>
          <w:rFonts w:eastAsia="Arial Unicode MS"/>
          <w:b/>
          <w:caps/>
          <w:sz w:val="20"/>
        </w:rPr>
        <w:t xml:space="preserve">                </w:t>
      </w:r>
      <w:r>
        <w:rPr>
          <w:rFonts w:eastAsia="Arial Unicode MS"/>
          <w:b/>
          <w:caps/>
          <w:sz w:val="20"/>
          <w:lang w:val="tt-RU"/>
        </w:rPr>
        <w:t>ЙƏРМƏКƏЙ</w:t>
      </w:r>
      <w:r>
        <w:rPr>
          <w:rFonts w:eastAsia="Arial Unicode MS"/>
          <w:b/>
          <w:caps/>
          <w:sz w:val="20"/>
        </w:rPr>
        <w:t xml:space="preserve"> РАЙОны                                                                              СОВЕТ</w:t>
      </w:r>
    </w:p>
    <w:p w:rsidR="007F0AE3" w:rsidRDefault="007F0AE3" w:rsidP="007F0AE3">
      <w:pPr>
        <w:rPr>
          <w:rFonts w:eastAsia="Arial Unicode MS"/>
          <w:b/>
          <w:caps/>
          <w:sz w:val="20"/>
        </w:rPr>
      </w:pPr>
      <w:r>
        <w:rPr>
          <w:rFonts w:eastAsia="Arial Unicode MS"/>
          <w:b/>
          <w:caps/>
          <w:sz w:val="20"/>
        </w:rPr>
        <w:t xml:space="preserve">       муниципаль районыныҢ                                                      СЕЛЬСКОГО  ПОСЕЛЕНИЯ</w:t>
      </w:r>
    </w:p>
    <w:p w:rsidR="007F0AE3" w:rsidRDefault="007F0AE3" w:rsidP="007F0AE3">
      <w:pPr>
        <w:rPr>
          <w:rFonts w:eastAsia="Arial Unicode MS"/>
          <w:b/>
          <w:caps/>
          <w:sz w:val="20"/>
        </w:rPr>
      </w:pPr>
      <w:r>
        <w:rPr>
          <w:rFonts w:eastAsia="Arial Unicode MS"/>
          <w:b/>
          <w:caps/>
          <w:sz w:val="20"/>
        </w:rPr>
        <w:t xml:space="preserve">     Һ</w:t>
      </w:r>
      <w:proofErr w:type="gramStart"/>
      <w:r>
        <w:rPr>
          <w:rFonts w:eastAsia="Arial Unicode MS"/>
          <w:b/>
          <w:caps/>
          <w:sz w:val="20"/>
        </w:rPr>
        <w:t>иге</w:t>
      </w:r>
      <w:proofErr w:type="gramEnd"/>
      <w:r>
        <w:rPr>
          <w:rFonts w:ascii="Lucida Sans Unicode" w:eastAsia="Arial Unicode MS" w:hAnsi="Lucida Sans Unicode" w:cs="Lucida Sans Unicode"/>
          <w:b/>
          <w:caps/>
          <w:sz w:val="20"/>
        </w:rPr>
        <w:t>Ҙ</w:t>
      </w:r>
      <w:r>
        <w:rPr>
          <w:rFonts w:eastAsia="Arial Unicode MS"/>
          <w:b/>
          <w:caps/>
          <w:sz w:val="20"/>
        </w:rPr>
        <w:t>енсе  Март ауыл Советы                                   ВОСЬМОМАРТОВСКИЙ  СЕЛЬСОВЕТ</w:t>
      </w:r>
    </w:p>
    <w:p w:rsidR="007F0AE3" w:rsidRDefault="007F0AE3" w:rsidP="007F0AE3">
      <w:pPr>
        <w:rPr>
          <w:rFonts w:eastAsia="Arial Unicode MS"/>
          <w:b/>
          <w:caps/>
          <w:sz w:val="20"/>
        </w:rPr>
      </w:pPr>
      <w:r>
        <w:rPr>
          <w:rFonts w:eastAsia="Arial Unicode MS"/>
          <w:b/>
          <w:caps/>
          <w:sz w:val="20"/>
        </w:rPr>
        <w:t xml:space="preserve">                  ауыл билƏмƏҺе                                                             МУНИЦИПАЛЬНОГО     РАЙОНА                    </w:t>
      </w:r>
    </w:p>
    <w:p w:rsidR="007F0AE3" w:rsidRDefault="007F0AE3" w:rsidP="007F0AE3">
      <w:pPr>
        <w:rPr>
          <w:rFonts w:eastAsia="Arial Unicode MS"/>
          <w:b/>
          <w:caps/>
          <w:sz w:val="20"/>
        </w:rPr>
      </w:pPr>
      <w:r>
        <w:rPr>
          <w:rFonts w:eastAsia="Arial Unicode MS"/>
          <w:b/>
          <w:caps/>
          <w:sz w:val="20"/>
        </w:rPr>
        <w:t xml:space="preserve">                       СОВЕТЫ                                                                                  ЕРМЕКЕЕВСКИЙ  РАЙОН </w:t>
      </w:r>
    </w:p>
    <w:p w:rsidR="007F0AE3" w:rsidRDefault="007F0AE3" w:rsidP="007F0AE3">
      <w:pPr>
        <w:rPr>
          <w:rFonts w:ascii="Arial" w:eastAsia="Arial Unicode MS" w:hAnsi="Arial" w:cs="Arial"/>
          <w:caps/>
          <w:sz w:val="20"/>
        </w:rPr>
      </w:pPr>
      <w:r>
        <w:rPr>
          <w:rFonts w:eastAsia="Arial Unicode MS"/>
          <w:caps/>
          <w:sz w:val="20"/>
        </w:rPr>
        <w:t xml:space="preserve">  </w:t>
      </w:r>
      <w:r>
        <w:rPr>
          <w:rFonts w:ascii="Arial" w:eastAsia="Arial Unicode MS" w:hAnsi="Arial" w:cs="Arial"/>
          <w:caps/>
          <w:sz w:val="20"/>
        </w:rPr>
        <w:t xml:space="preserve">                       </w:t>
      </w:r>
    </w:p>
    <w:p w:rsidR="007F0AE3" w:rsidRDefault="007F0AE3" w:rsidP="007F0AE3">
      <w:pPr>
        <w:rPr>
          <w:rFonts w:ascii="Arial Unicode MS" w:eastAsia="Arial Unicode MS" w:hAnsi="Arial Unicode MS"/>
          <w:caps/>
          <w:sz w:val="20"/>
        </w:rPr>
      </w:pPr>
      <w:r>
        <w:rPr>
          <w:rFonts w:ascii="Lucida Sans Unicode" w:hAnsi="Lucida Sans Unicode"/>
          <w:sz w:val="20"/>
        </w:rPr>
        <w:t>452188, 8</w:t>
      </w:r>
      <w:r>
        <w:rPr>
          <w:sz w:val="20"/>
        </w:rPr>
        <w:t>-се</w:t>
      </w:r>
      <w:r>
        <w:rPr>
          <w:rFonts w:ascii="Lucida Sans Unicode" w:hAnsi="Lucida Sans Unicode"/>
          <w:sz w:val="20"/>
        </w:rPr>
        <w:t xml:space="preserve"> Март ис.а</w:t>
      </w:r>
      <w:proofErr w:type="gramStart"/>
      <w:r>
        <w:rPr>
          <w:rFonts w:ascii="Lucida Sans Unicode" w:hAnsi="Lucida Sans Unicode"/>
          <w:sz w:val="20"/>
        </w:rPr>
        <w:t>.М</w:t>
      </w:r>
      <w:proofErr w:type="gramEnd"/>
      <w:r>
        <w:rPr>
          <w:rFonts w:ascii="Lucida Sans Unicode" w:hAnsi="Lucida Sans Unicode"/>
          <w:sz w:val="20"/>
        </w:rPr>
        <w:t xml:space="preserve">əктəп </w:t>
      </w:r>
      <w:proofErr w:type="spellStart"/>
      <w:r>
        <w:rPr>
          <w:rFonts w:ascii="Lucida Sans Unicode" w:hAnsi="Lucida Sans Unicode"/>
          <w:sz w:val="20"/>
        </w:rPr>
        <w:t>урамы</w:t>
      </w:r>
      <w:proofErr w:type="spellEnd"/>
      <w:r>
        <w:rPr>
          <w:rFonts w:ascii="Lucida Sans Unicode" w:hAnsi="Lucida Sans Unicode"/>
          <w:sz w:val="20"/>
        </w:rPr>
        <w:t>, 9                     452188,с. им. 8 Марта, ул. Школьная, 9</w:t>
      </w:r>
    </w:p>
    <w:p w:rsidR="007F0AE3" w:rsidRDefault="007F0AE3" w:rsidP="007F0AE3">
      <w:pPr>
        <w:pBdr>
          <w:bottom w:val="single" w:sz="12" w:space="1" w:color="auto"/>
        </w:pBdr>
        <w:rPr>
          <w:rFonts w:ascii="Lucida Sans Unicode" w:hAnsi="Lucida Sans Unicode"/>
          <w:sz w:val="20"/>
        </w:rPr>
      </w:pPr>
      <w:r>
        <w:rPr>
          <w:rFonts w:ascii="Lucida Sans Unicode" w:hAnsi="Lucida Sans Unicode"/>
          <w:sz w:val="20"/>
        </w:rPr>
        <w:t xml:space="preserve">  тел.(347 - 41)2-32-38 факс 2-32-35                         тел. (347 - 41) 2-32-38факс 2-32-35</w:t>
      </w:r>
      <w:r>
        <w:rPr>
          <w:szCs w:val="28"/>
        </w:rPr>
        <w:t xml:space="preserve">  </w:t>
      </w:r>
    </w:p>
    <w:p w:rsidR="007F0AE3" w:rsidRDefault="007F0AE3" w:rsidP="007F0AE3">
      <w:pPr>
        <w:pStyle w:val="ConsNormal"/>
        <w:tabs>
          <w:tab w:val="right" w:pos="10205"/>
        </w:tabs>
        <w:spacing w:line="360" w:lineRule="auto"/>
        <w:ind w:firstLine="540"/>
        <w:jc w:val="both"/>
        <w:rPr>
          <w:rFonts w:ascii="Times New Roman" w:hAnsi="Times New Roman" w:cs="Times New Roman"/>
          <w:sz w:val="24"/>
          <w:szCs w:val="24"/>
        </w:rPr>
      </w:pPr>
    </w:p>
    <w:p w:rsidR="007F0AE3" w:rsidRDefault="007F0AE3" w:rsidP="007F0AE3">
      <w:pPr>
        <w:pStyle w:val="ConsNormal"/>
        <w:tabs>
          <w:tab w:val="right" w:pos="10205"/>
        </w:tabs>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РЕШЕНИЕ</w:t>
      </w:r>
    </w:p>
    <w:p w:rsidR="007F0AE3" w:rsidRDefault="007F0AE3" w:rsidP="007F0AE3">
      <w:pPr>
        <w:rPr>
          <w:sz w:val="28"/>
          <w:szCs w:val="28"/>
        </w:rPr>
      </w:pPr>
      <w:r>
        <w:t xml:space="preserve">           </w:t>
      </w:r>
      <w:r>
        <w:rPr>
          <w:sz w:val="28"/>
          <w:szCs w:val="28"/>
        </w:rPr>
        <w:t>№</w:t>
      </w:r>
      <w:r>
        <w:t xml:space="preserve"> </w:t>
      </w:r>
      <w:r>
        <w:rPr>
          <w:sz w:val="28"/>
          <w:szCs w:val="28"/>
        </w:rPr>
        <w:t>250</w:t>
      </w:r>
      <w:r w:rsidRPr="004C0BBE">
        <w:rPr>
          <w:sz w:val="28"/>
          <w:szCs w:val="28"/>
        </w:rPr>
        <w:t xml:space="preserve">                 </w:t>
      </w:r>
      <w:r>
        <w:rPr>
          <w:sz w:val="28"/>
          <w:szCs w:val="28"/>
        </w:rPr>
        <w:t xml:space="preserve">                                      24 июля    2015</w:t>
      </w:r>
      <w:r w:rsidRPr="004C0BBE">
        <w:rPr>
          <w:sz w:val="28"/>
          <w:szCs w:val="28"/>
        </w:rPr>
        <w:t xml:space="preserve"> года</w:t>
      </w:r>
    </w:p>
    <w:p w:rsidR="007F0AE3" w:rsidRDefault="007F0AE3" w:rsidP="007F0AE3">
      <w:pPr>
        <w:pStyle w:val="a4"/>
        <w:shd w:val="clear" w:color="auto" w:fill="FFFFFF"/>
        <w:spacing w:before="0" w:beforeAutospacing="0" w:after="0" w:afterAutospacing="0"/>
        <w:rPr>
          <w:rStyle w:val="a5"/>
          <w:b w:val="0"/>
          <w:sz w:val="28"/>
          <w:szCs w:val="28"/>
        </w:rPr>
      </w:pPr>
    </w:p>
    <w:p w:rsidR="007F0AE3" w:rsidRDefault="007F0AE3" w:rsidP="007F0AE3">
      <w:pPr>
        <w:pStyle w:val="a4"/>
        <w:shd w:val="clear" w:color="auto" w:fill="FFFFFF"/>
        <w:spacing w:before="0" w:beforeAutospacing="0" w:after="0" w:afterAutospacing="0"/>
        <w:jc w:val="center"/>
        <w:rPr>
          <w:rStyle w:val="a5"/>
          <w:b w:val="0"/>
          <w:sz w:val="28"/>
          <w:szCs w:val="28"/>
        </w:rPr>
      </w:pPr>
    </w:p>
    <w:p w:rsidR="007F0AE3" w:rsidRPr="007B7330" w:rsidRDefault="007F0AE3" w:rsidP="007F0AE3">
      <w:pPr>
        <w:pStyle w:val="a4"/>
        <w:shd w:val="clear" w:color="auto" w:fill="FFFFFF"/>
        <w:spacing w:before="0" w:beforeAutospacing="0" w:after="0" w:afterAutospacing="0"/>
        <w:jc w:val="center"/>
        <w:rPr>
          <w:rStyle w:val="a5"/>
          <w:b w:val="0"/>
          <w:sz w:val="28"/>
          <w:szCs w:val="28"/>
        </w:rPr>
      </w:pPr>
      <w:r w:rsidRPr="007B7330">
        <w:rPr>
          <w:rStyle w:val="a5"/>
          <w:b w:val="0"/>
          <w:sz w:val="28"/>
          <w:szCs w:val="28"/>
        </w:rPr>
        <w:t xml:space="preserve">Об утверждении «Порядка поступления на муниципальную службу в сельском поселении </w:t>
      </w:r>
      <w:proofErr w:type="spellStart"/>
      <w:r>
        <w:rPr>
          <w:rStyle w:val="a5"/>
          <w:b w:val="0"/>
          <w:sz w:val="28"/>
          <w:szCs w:val="28"/>
        </w:rPr>
        <w:t>Восьмомартовский</w:t>
      </w:r>
      <w:proofErr w:type="spellEnd"/>
      <w:r>
        <w:rPr>
          <w:rStyle w:val="a5"/>
          <w:b w:val="0"/>
          <w:sz w:val="28"/>
          <w:szCs w:val="28"/>
        </w:rPr>
        <w:t xml:space="preserve"> сельсовет</w:t>
      </w:r>
      <w:r w:rsidRPr="007B7330">
        <w:rPr>
          <w:rStyle w:val="a5"/>
          <w:b w:val="0"/>
          <w:sz w:val="28"/>
          <w:szCs w:val="28"/>
        </w:rPr>
        <w:t xml:space="preserve"> муниципального района Ермекеевский район Республики Башкортостан» </w:t>
      </w:r>
    </w:p>
    <w:p w:rsidR="007F0AE3" w:rsidRPr="007B7330" w:rsidRDefault="007F0AE3" w:rsidP="007F0AE3">
      <w:pPr>
        <w:pStyle w:val="a4"/>
        <w:shd w:val="clear" w:color="auto" w:fill="FFFFFF"/>
        <w:spacing w:before="0" w:beforeAutospacing="0" w:after="0" w:afterAutospacing="0" w:line="408" w:lineRule="atLeast"/>
        <w:jc w:val="center"/>
        <w:rPr>
          <w:sz w:val="28"/>
          <w:szCs w:val="28"/>
        </w:rPr>
      </w:pPr>
    </w:p>
    <w:p w:rsidR="007F0AE3" w:rsidRPr="007B7330" w:rsidRDefault="007F0AE3" w:rsidP="007F0AE3">
      <w:pPr>
        <w:pStyle w:val="a4"/>
        <w:shd w:val="clear" w:color="auto" w:fill="FFFFFF"/>
        <w:spacing w:before="0" w:beforeAutospacing="0" w:after="0" w:afterAutospacing="0"/>
        <w:jc w:val="both"/>
        <w:rPr>
          <w:sz w:val="28"/>
          <w:szCs w:val="28"/>
        </w:rPr>
      </w:pPr>
      <w:r w:rsidRPr="007B7330">
        <w:rPr>
          <w:sz w:val="28"/>
          <w:szCs w:val="28"/>
        </w:rPr>
        <w:t xml:space="preserve">    </w:t>
      </w:r>
    </w:p>
    <w:p w:rsidR="007F0AE3" w:rsidRPr="007B7330" w:rsidRDefault="007F0AE3" w:rsidP="007F0AE3">
      <w:pPr>
        <w:pStyle w:val="a4"/>
        <w:shd w:val="clear" w:color="auto" w:fill="FFFFFF"/>
        <w:spacing w:before="0" w:beforeAutospacing="0" w:after="0" w:afterAutospacing="0"/>
        <w:jc w:val="both"/>
        <w:rPr>
          <w:sz w:val="28"/>
          <w:szCs w:val="28"/>
        </w:rPr>
      </w:pPr>
    </w:p>
    <w:p w:rsidR="007F0AE3" w:rsidRPr="007B7330" w:rsidRDefault="007F0AE3" w:rsidP="007F0AE3">
      <w:pPr>
        <w:pStyle w:val="a4"/>
        <w:shd w:val="clear" w:color="auto" w:fill="FFFFFF"/>
        <w:tabs>
          <w:tab w:val="left" w:pos="240"/>
        </w:tabs>
        <w:spacing w:before="0" w:beforeAutospacing="0" w:after="0" w:afterAutospacing="0"/>
        <w:ind w:firstLine="240"/>
        <w:jc w:val="both"/>
        <w:rPr>
          <w:rStyle w:val="a5"/>
          <w:b w:val="0"/>
          <w:sz w:val="28"/>
          <w:szCs w:val="28"/>
        </w:rPr>
      </w:pPr>
      <w:r w:rsidRPr="007B7330">
        <w:rPr>
          <w:sz w:val="28"/>
          <w:szCs w:val="28"/>
        </w:rPr>
        <w:t>В соответствии с Федеральным законом № 25-ФЗ от 02 марта 2007 года «О муниципальной службе в Российской Федерации»</w:t>
      </w:r>
      <w:r w:rsidRPr="007B7330">
        <w:rPr>
          <w:rStyle w:val="a5"/>
          <w:sz w:val="28"/>
          <w:szCs w:val="28"/>
        </w:rPr>
        <w:t xml:space="preserve"> </w:t>
      </w:r>
      <w:r w:rsidRPr="007B7330">
        <w:rPr>
          <w:sz w:val="28"/>
          <w:szCs w:val="28"/>
        </w:rPr>
        <w:t>Совет</w:t>
      </w:r>
      <w:r w:rsidRPr="007B7330">
        <w:rPr>
          <w:b/>
          <w:sz w:val="28"/>
          <w:szCs w:val="28"/>
        </w:rPr>
        <w:t xml:space="preserve"> </w:t>
      </w:r>
      <w:r w:rsidRPr="007B7330">
        <w:rPr>
          <w:rStyle w:val="a5"/>
          <w:b w:val="0"/>
          <w:sz w:val="28"/>
          <w:szCs w:val="28"/>
        </w:rPr>
        <w:t xml:space="preserve">сельского поселения </w:t>
      </w:r>
      <w:proofErr w:type="spellStart"/>
      <w:r>
        <w:rPr>
          <w:rStyle w:val="a5"/>
          <w:b w:val="0"/>
          <w:sz w:val="28"/>
          <w:szCs w:val="28"/>
        </w:rPr>
        <w:t>Восьмомартовский</w:t>
      </w:r>
      <w:proofErr w:type="spellEnd"/>
      <w:r>
        <w:rPr>
          <w:rStyle w:val="a5"/>
          <w:b w:val="0"/>
          <w:sz w:val="28"/>
          <w:szCs w:val="28"/>
        </w:rPr>
        <w:t xml:space="preserve"> сельсовет</w:t>
      </w:r>
      <w:r w:rsidRPr="007B7330">
        <w:rPr>
          <w:rStyle w:val="a5"/>
          <w:b w:val="0"/>
          <w:sz w:val="28"/>
          <w:szCs w:val="28"/>
        </w:rPr>
        <w:t xml:space="preserve"> муниципального района Ермекеевский район Республики Башкортостан, </w:t>
      </w:r>
    </w:p>
    <w:p w:rsidR="007F0AE3" w:rsidRPr="007B7330" w:rsidRDefault="007F0AE3" w:rsidP="007F0AE3">
      <w:pPr>
        <w:pStyle w:val="a4"/>
        <w:shd w:val="clear" w:color="auto" w:fill="FFFFFF"/>
        <w:tabs>
          <w:tab w:val="left" w:pos="240"/>
        </w:tabs>
        <w:spacing w:before="0" w:beforeAutospacing="0" w:after="0" w:afterAutospacing="0"/>
        <w:ind w:firstLine="240"/>
        <w:jc w:val="center"/>
        <w:rPr>
          <w:rStyle w:val="a5"/>
          <w:b w:val="0"/>
          <w:sz w:val="28"/>
          <w:szCs w:val="28"/>
        </w:rPr>
      </w:pPr>
    </w:p>
    <w:p w:rsidR="007F0AE3" w:rsidRPr="007B7330" w:rsidRDefault="007F0AE3" w:rsidP="007F0AE3">
      <w:pPr>
        <w:pStyle w:val="a4"/>
        <w:shd w:val="clear" w:color="auto" w:fill="FFFFFF"/>
        <w:tabs>
          <w:tab w:val="left" w:pos="240"/>
        </w:tabs>
        <w:spacing w:before="0" w:beforeAutospacing="0" w:after="0" w:afterAutospacing="0"/>
        <w:ind w:firstLine="240"/>
        <w:jc w:val="center"/>
        <w:rPr>
          <w:rStyle w:val="a5"/>
          <w:b w:val="0"/>
          <w:sz w:val="28"/>
          <w:szCs w:val="28"/>
        </w:rPr>
      </w:pPr>
      <w:r>
        <w:rPr>
          <w:rStyle w:val="a5"/>
          <w:b w:val="0"/>
          <w:sz w:val="28"/>
          <w:szCs w:val="28"/>
        </w:rPr>
        <w:t>РЕШИЛ</w:t>
      </w:r>
      <w:r w:rsidRPr="007B7330">
        <w:rPr>
          <w:rStyle w:val="a5"/>
          <w:b w:val="0"/>
          <w:sz w:val="28"/>
          <w:szCs w:val="28"/>
        </w:rPr>
        <w:t>:</w:t>
      </w:r>
    </w:p>
    <w:p w:rsidR="007F0AE3" w:rsidRPr="007B7330" w:rsidRDefault="007F0AE3" w:rsidP="007F0AE3">
      <w:pPr>
        <w:pStyle w:val="a4"/>
        <w:shd w:val="clear" w:color="auto" w:fill="FFFFFF"/>
        <w:tabs>
          <w:tab w:val="left" w:pos="240"/>
        </w:tabs>
        <w:spacing w:before="0" w:beforeAutospacing="0" w:after="0" w:afterAutospacing="0"/>
        <w:ind w:firstLine="240"/>
        <w:jc w:val="center"/>
        <w:rPr>
          <w:rStyle w:val="a5"/>
          <w:b w:val="0"/>
          <w:sz w:val="28"/>
          <w:szCs w:val="28"/>
        </w:rPr>
      </w:pPr>
    </w:p>
    <w:p w:rsidR="007F0AE3" w:rsidRPr="007B7330" w:rsidRDefault="007F0AE3" w:rsidP="007F0AE3">
      <w:pPr>
        <w:pStyle w:val="a4"/>
        <w:shd w:val="clear" w:color="auto" w:fill="FFFFFF"/>
        <w:tabs>
          <w:tab w:val="left" w:pos="240"/>
        </w:tabs>
        <w:spacing w:before="0" w:beforeAutospacing="0" w:after="0" w:afterAutospacing="0"/>
        <w:ind w:firstLine="240"/>
        <w:jc w:val="both"/>
        <w:rPr>
          <w:rStyle w:val="a5"/>
          <w:b w:val="0"/>
          <w:sz w:val="28"/>
          <w:szCs w:val="28"/>
        </w:rPr>
      </w:pPr>
      <w:r w:rsidRPr="007B7330">
        <w:rPr>
          <w:sz w:val="28"/>
          <w:szCs w:val="28"/>
        </w:rPr>
        <w:t xml:space="preserve"> 1</w:t>
      </w:r>
      <w:r w:rsidRPr="007B7330">
        <w:rPr>
          <w:rStyle w:val="a5"/>
          <w:b w:val="0"/>
          <w:sz w:val="28"/>
          <w:szCs w:val="28"/>
        </w:rPr>
        <w:t xml:space="preserve">. Утвердить «Порядок поступления на муниципальную службу в сельском поселении </w:t>
      </w:r>
      <w:proofErr w:type="spellStart"/>
      <w:r>
        <w:rPr>
          <w:rStyle w:val="a5"/>
          <w:b w:val="0"/>
          <w:sz w:val="28"/>
          <w:szCs w:val="28"/>
        </w:rPr>
        <w:t>Восьмомартовский</w:t>
      </w:r>
      <w:proofErr w:type="spellEnd"/>
      <w:r>
        <w:rPr>
          <w:rStyle w:val="a5"/>
          <w:b w:val="0"/>
          <w:sz w:val="28"/>
          <w:szCs w:val="28"/>
        </w:rPr>
        <w:t xml:space="preserve"> сельсовет</w:t>
      </w:r>
      <w:r w:rsidRPr="007B7330">
        <w:rPr>
          <w:rStyle w:val="a5"/>
          <w:b w:val="0"/>
          <w:sz w:val="28"/>
          <w:szCs w:val="28"/>
        </w:rPr>
        <w:t xml:space="preserve"> муниципального района Ермекеевский район Республики Башкортостан».</w:t>
      </w:r>
    </w:p>
    <w:p w:rsidR="007F0AE3" w:rsidRPr="007B7330" w:rsidRDefault="007F0AE3" w:rsidP="007F0AE3">
      <w:pPr>
        <w:tabs>
          <w:tab w:val="left" w:pos="0"/>
          <w:tab w:val="left" w:pos="240"/>
        </w:tabs>
        <w:ind w:firstLine="240"/>
        <w:jc w:val="both"/>
        <w:rPr>
          <w:sz w:val="28"/>
          <w:szCs w:val="28"/>
        </w:rPr>
      </w:pPr>
      <w:r w:rsidRPr="007B7330">
        <w:rPr>
          <w:sz w:val="28"/>
          <w:szCs w:val="28"/>
        </w:rPr>
        <w:t xml:space="preserve">2. Настоящее решение обнародовать  в сети общего доступа «Интернет» на официальном сайте Администрации сельского поселения  </w:t>
      </w:r>
      <w:proofErr w:type="spellStart"/>
      <w:r>
        <w:rPr>
          <w:sz w:val="28"/>
          <w:szCs w:val="28"/>
        </w:rPr>
        <w:t>Восьмомартовский</w:t>
      </w:r>
      <w:proofErr w:type="spellEnd"/>
      <w:r>
        <w:rPr>
          <w:sz w:val="28"/>
          <w:szCs w:val="28"/>
        </w:rPr>
        <w:t xml:space="preserve"> сельсовет</w:t>
      </w:r>
      <w:r w:rsidRPr="007B7330">
        <w:rPr>
          <w:sz w:val="28"/>
          <w:szCs w:val="28"/>
        </w:rPr>
        <w:t xml:space="preserve"> муниципального района Ермекеевский район Республики Башкортостан </w:t>
      </w:r>
      <w:hyperlink r:id="rId5" w:history="1">
        <w:r w:rsidRPr="00ED33C6">
          <w:rPr>
            <w:rStyle w:val="a6"/>
            <w:bCs/>
            <w:sz w:val="28"/>
            <w:szCs w:val="28"/>
          </w:rPr>
          <w:t>http://</w:t>
        </w:r>
        <w:proofErr w:type="spellStart"/>
        <w:r w:rsidRPr="00ED33C6">
          <w:rPr>
            <w:rStyle w:val="a6"/>
            <w:bCs/>
            <w:sz w:val="28"/>
            <w:szCs w:val="28"/>
            <w:lang w:val="en-US"/>
          </w:rPr>
          <w:t>vosmartsp</w:t>
        </w:r>
        <w:proofErr w:type="spellEnd"/>
        <w:r w:rsidRPr="00ED33C6">
          <w:rPr>
            <w:rStyle w:val="a6"/>
            <w:bCs/>
            <w:sz w:val="28"/>
            <w:szCs w:val="28"/>
          </w:rPr>
          <w:t>.</w:t>
        </w:r>
        <w:proofErr w:type="spellStart"/>
        <w:r w:rsidRPr="00ED33C6">
          <w:rPr>
            <w:rStyle w:val="a6"/>
            <w:bCs/>
            <w:sz w:val="28"/>
            <w:szCs w:val="28"/>
          </w:rPr>
          <w:t>ru</w:t>
        </w:r>
        <w:proofErr w:type="spellEnd"/>
      </w:hyperlink>
      <w:r w:rsidRPr="007B7330">
        <w:rPr>
          <w:sz w:val="28"/>
          <w:szCs w:val="28"/>
        </w:rPr>
        <w:t xml:space="preserve"> и на информационном стенде  в здании Администрации сельского поселения </w:t>
      </w:r>
      <w:proofErr w:type="spellStart"/>
      <w:r>
        <w:rPr>
          <w:sz w:val="28"/>
          <w:szCs w:val="28"/>
        </w:rPr>
        <w:t>Восьмомартовский</w:t>
      </w:r>
      <w:proofErr w:type="spellEnd"/>
      <w:r>
        <w:rPr>
          <w:sz w:val="28"/>
          <w:szCs w:val="28"/>
        </w:rPr>
        <w:t xml:space="preserve"> сельсовет</w:t>
      </w:r>
      <w:r w:rsidRPr="007B7330">
        <w:rPr>
          <w:sz w:val="28"/>
          <w:szCs w:val="28"/>
        </w:rPr>
        <w:t xml:space="preserve"> муниципального района Ермекеевский  район Республики Башкортостан. </w:t>
      </w:r>
    </w:p>
    <w:p w:rsidR="007F0AE3" w:rsidRPr="00E12F9B" w:rsidRDefault="007F0AE3" w:rsidP="007F0AE3">
      <w:pPr>
        <w:tabs>
          <w:tab w:val="left" w:pos="0"/>
          <w:tab w:val="left" w:pos="240"/>
        </w:tabs>
        <w:ind w:firstLine="240"/>
        <w:jc w:val="both"/>
        <w:rPr>
          <w:sz w:val="28"/>
          <w:szCs w:val="28"/>
        </w:rPr>
      </w:pPr>
      <w:r w:rsidRPr="007B7330">
        <w:rPr>
          <w:sz w:val="28"/>
          <w:szCs w:val="28"/>
        </w:rPr>
        <w:t>3.Контроль за исполнением настоящего решения возложить на  постоянную комиссию по с</w:t>
      </w:r>
      <w:r>
        <w:rPr>
          <w:sz w:val="28"/>
          <w:szCs w:val="28"/>
        </w:rPr>
        <w:t>оциально-гуманитарным вопроса</w:t>
      </w:r>
      <w:proofErr w:type="gramStart"/>
      <w:r>
        <w:rPr>
          <w:sz w:val="28"/>
          <w:szCs w:val="28"/>
        </w:rPr>
        <w:t>м</w:t>
      </w:r>
      <w:r w:rsidRPr="007B7330">
        <w:rPr>
          <w:sz w:val="28"/>
          <w:szCs w:val="28"/>
        </w:rPr>
        <w:t>(</w:t>
      </w:r>
      <w:proofErr w:type="gramEnd"/>
      <w:r>
        <w:rPr>
          <w:sz w:val="28"/>
          <w:szCs w:val="28"/>
        </w:rPr>
        <w:t xml:space="preserve"> </w:t>
      </w:r>
      <w:proofErr w:type="spellStart"/>
      <w:r>
        <w:rPr>
          <w:sz w:val="28"/>
          <w:szCs w:val="28"/>
        </w:rPr>
        <w:t>Мазитову</w:t>
      </w:r>
      <w:proofErr w:type="spellEnd"/>
      <w:r>
        <w:rPr>
          <w:sz w:val="28"/>
          <w:szCs w:val="28"/>
        </w:rPr>
        <w:t xml:space="preserve"> М.С.</w:t>
      </w:r>
      <w:r w:rsidRPr="007B7330">
        <w:rPr>
          <w:sz w:val="28"/>
          <w:szCs w:val="28"/>
        </w:rPr>
        <w:t>)</w:t>
      </w:r>
      <w:r>
        <w:rPr>
          <w:sz w:val="28"/>
          <w:szCs w:val="28"/>
        </w:rPr>
        <w:t>.</w:t>
      </w:r>
    </w:p>
    <w:p w:rsidR="007F0AE3" w:rsidRPr="007B7330" w:rsidRDefault="007F0AE3" w:rsidP="007F0AE3">
      <w:pPr>
        <w:pStyle w:val="a4"/>
        <w:shd w:val="clear" w:color="auto" w:fill="FFFFFF"/>
        <w:spacing w:before="0" w:beforeAutospacing="0" w:after="0" w:afterAutospacing="0" w:line="408" w:lineRule="atLeast"/>
        <w:rPr>
          <w:sz w:val="28"/>
          <w:szCs w:val="28"/>
        </w:rPr>
      </w:pPr>
    </w:p>
    <w:p w:rsidR="007F0AE3" w:rsidRPr="007B7330" w:rsidRDefault="007F0AE3" w:rsidP="007F0AE3">
      <w:pPr>
        <w:pStyle w:val="a4"/>
        <w:shd w:val="clear" w:color="auto" w:fill="FFFFFF"/>
        <w:spacing w:before="0" w:beforeAutospacing="0" w:after="0" w:afterAutospacing="0"/>
        <w:jc w:val="both"/>
        <w:rPr>
          <w:sz w:val="28"/>
          <w:szCs w:val="28"/>
        </w:rPr>
      </w:pPr>
    </w:p>
    <w:p w:rsidR="007F0AE3" w:rsidRDefault="007F0AE3" w:rsidP="007F0AE3">
      <w:pPr>
        <w:tabs>
          <w:tab w:val="left" w:pos="8520"/>
        </w:tabs>
        <w:ind w:right="180"/>
        <w:jc w:val="both"/>
        <w:rPr>
          <w:sz w:val="28"/>
          <w:szCs w:val="28"/>
        </w:rPr>
      </w:pPr>
      <w:r>
        <w:rPr>
          <w:sz w:val="28"/>
          <w:szCs w:val="28"/>
        </w:rPr>
        <w:t>Г</w:t>
      </w:r>
      <w:r w:rsidRPr="007B7330">
        <w:rPr>
          <w:sz w:val="28"/>
          <w:szCs w:val="28"/>
        </w:rPr>
        <w:t>лав</w:t>
      </w:r>
      <w:r>
        <w:rPr>
          <w:sz w:val="28"/>
          <w:szCs w:val="28"/>
        </w:rPr>
        <w:t>а</w:t>
      </w:r>
      <w:r w:rsidRPr="007B7330">
        <w:rPr>
          <w:sz w:val="28"/>
          <w:szCs w:val="28"/>
        </w:rPr>
        <w:t xml:space="preserve"> сельского поселения                                       </w:t>
      </w:r>
      <w:proofErr w:type="spellStart"/>
      <w:r>
        <w:rPr>
          <w:sz w:val="28"/>
          <w:szCs w:val="28"/>
        </w:rPr>
        <w:t>А.З.Латыпова</w:t>
      </w:r>
      <w:proofErr w:type="spellEnd"/>
    </w:p>
    <w:p w:rsidR="007F0AE3" w:rsidRDefault="007F0AE3" w:rsidP="007F0AE3">
      <w:pPr>
        <w:tabs>
          <w:tab w:val="left" w:pos="8520"/>
        </w:tabs>
        <w:ind w:right="180"/>
        <w:jc w:val="both"/>
        <w:rPr>
          <w:sz w:val="28"/>
          <w:szCs w:val="28"/>
        </w:rPr>
      </w:pPr>
    </w:p>
    <w:p w:rsidR="007F0AE3" w:rsidRDefault="007F0AE3" w:rsidP="007F0AE3">
      <w:pPr>
        <w:tabs>
          <w:tab w:val="left" w:pos="4155"/>
        </w:tabs>
        <w:ind w:right="180"/>
        <w:jc w:val="both"/>
        <w:rPr>
          <w:sz w:val="28"/>
          <w:szCs w:val="28"/>
        </w:rPr>
      </w:pPr>
      <w:r>
        <w:rPr>
          <w:sz w:val="28"/>
          <w:szCs w:val="28"/>
        </w:rPr>
        <w:tab/>
      </w:r>
    </w:p>
    <w:p w:rsidR="007F0AE3" w:rsidRDefault="007F0AE3" w:rsidP="007F0AE3">
      <w:pPr>
        <w:tabs>
          <w:tab w:val="left" w:pos="4155"/>
        </w:tabs>
        <w:ind w:right="180"/>
        <w:jc w:val="both"/>
        <w:rPr>
          <w:sz w:val="28"/>
          <w:szCs w:val="28"/>
        </w:rPr>
      </w:pPr>
    </w:p>
    <w:p w:rsidR="007F0AE3" w:rsidRDefault="007F0AE3" w:rsidP="007F0AE3">
      <w:pPr>
        <w:tabs>
          <w:tab w:val="left" w:pos="4155"/>
        </w:tabs>
        <w:ind w:right="180"/>
        <w:jc w:val="both"/>
      </w:pPr>
    </w:p>
    <w:p w:rsidR="007F0AE3" w:rsidRDefault="007F0AE3" w:rsidP="007F0AE3">
      <w:pPr>
        <w:ind w:firstLine="480"/>
        <w:jc w:val="right"/>
      </w:pPr>
    </w:p>
    <w:p w:rsidR="007F0AE3" w:rsidRDefault="007F0AE3" w:rsidP="007F0AE3">
      <w:pPr>
        <w:ind w:firstLine="480"/>
        <w:jc w:val="right"/>
      </w:pPr>
      <w:r>
        <w:lastRenderedPageBreak/>
        <w:t>Приложение № 1 к Решению</w:t>
      </w:r>
    </w:p>
    <w:p w:rsidR="007F0AE3" w:rsidRDefault="007F0AE3" w:rsidP="007F0AE3">
      <w:pPr>
        <w:ind w:firstLine="480"/>
        <w:jc w:val="right"/>
      </w:pPr>
      <w:r>
        <w:t>Совета сельского поселения</w:t>
      </w:r>
    </w:p>
    <w:p w:rsidR="007F0AE3" w:rsidRDefault="007F0AE3" w:rsidP="007F0AE3">
      <w:pPr>
        <w:ind w:firstLine="480"/>
        <w:jc w:val="right"/>
      </w:pPr>
      <w:proofErr w:type="spellStart"/>
      <w:r>
        <w:t>Восьмомартовский</w:t>
      </w:r>
      <w:proofErr w:type="spellEnd"/>
      <w:r>
        <w:t xml:space="preserve"> сельсовет</w:t>
      </w:r>
    </w:p>
    <w:p w:rsidR="007F0AE3" w:rsidRDefault="007F0AE3" w:rsidP="007F0AE3">
      <w:pPr>
        <w:ind w:firstLine="480"/>
        <w:jc w:val="right"/>
      </w:pPr>
      <w:r>
        <w:t>муниципального района</w:t>
      </w:r>
    </w:p>
    <w:p w:rsidR="007F0AE3" w:rsidRDefault="007F0AE3" w:rsidP="007F0AE3">
      <w:pPr>
        <w:ind w:firstLine="480"/>
        <w:jc w:val="right"/>
      </w:pPr>
      <w:r>
        <w:t>Ермекеевский район</w:t>
      </w:r>
    </w:p>
    <w:p w:rsidR="007F0AE3" w:rsidRDefault="007F0AE3" w:rsidP="007F0AE3">
      <w:pPr>
        <w:ind w:firstLine="480"/>
        <w:jc w:val="right"/>
      </w:pPr>
      <w:r>
        <w:t>Республики Башкортостан</w:t>
      </w:r>
    </w:p>
    <w:p w:rsidR="007F0AE3" w:rsidRDefault="007F0AE3" w:rsidP="007F0AE3">
      <w:pPr>
        <w:ind w:firstLine="480"/>
        <w:jc w:val="right"/>
      </w:pPr>
      <w:r>
        <w:t>№  250 от 24.07.2015г.</w:t>
      </w:r>
    </w:p>
    <w:p w:rsidR="007F0AE3" w:rsidRDefault="007F0AE3" w:rsidP="007F0AE3">
      <w:pPr>
        <w:ind w:firstLine="480"/>
        <w:jc w:val="right"/>
      </w:pPr>
    </w:p>
    <w:p w:rsidR="007F0AE3" w:rsidRPr="007B7330" w:rsidRDefault="007F0AE3" w:rsidP="007F0AE3">
      <w:pPr>
        <w:jc w:val="center"/>
        <w:rPr>
          <w:sz w:val="28"/>
          <w:szCs w:val="28"/>
        </w:rPr>
      </w:pPr>
    </w:p>
    <w:p w:rsidR="007F0AE3" w:rsidRPr="007B7330" w:rsidRDefault="007F0AE3" w:rsidP="007F0AE3">
      <w:pPr>
        <w:ind w:firstLine="240"/>
        <w:jc w:val="center"/>
        <w:rPr>
          <w:b/>
          <w:sz w:val="28"/>
          <w:szCs w:val="28"/>
        </w:rPr>
      </w:pPr>
      <w:r w:rsidRPr="007B7330">
        <w:rPr>
          <w:b/>
          <w:sz w:val="28"/>
          <w:szCs w:val="28"/>
        </w:rPr>
        <w:t xml:space="preserve">Порядок поступления на муниципальную службу в сельском поселении </w:t>
      </w:r>
      <w:proofErr w:type="spellStart"/>
      <w:r>
        <w:rPr>
          <w:b/>
          <w:sz w:val="28"/>
          <w:szCs w:val="28"/>
        </w:rPr>
        <w:t>Восьмомартовский</w:t>
      </w:r>
      <w:proofErr w:type="spellEnd"/>
      <w:r>
        <w:rPr>
          <w:b/>
          <w:sz w:val="28"/>
          <w:szCs w:val="28"/>
        </w:rPr>
        <w:t xml:space="preserve"> сельсовет</w:t>
      </w:r>
      <w:r w:rsidRPr="007B7330">
        <w:rPr>
          <w:b/>
          <w:sz w:val="28"/>
          <w:szCs w:val="28"/>
        </w:rPr>
        <w:t xml:space="preserve"> муниципального района Ермекеевский район Республики Башкортостан.</w:t>
      </w:r>
    </w:p>
    <w:p w:rsidR="007F0AE3" w:rsidRPr="007B7330" w:rsidRDefault="007F0AE3" w:rsidP="007F0AE3">
      <w:pPr>
        <w:ind w:firstLine="240"/>
        <w:jc w:val="center"/>
        <w:rPr>
          <w:b/>
          <w:sz w:val="28"/>
          <w:szCs w:val="28"/>
        </w:rPr>
      </w:pPr>
    </w:p>
    <w:p w:rsidR="007F0AE3" w:rsidRPr="007B7330" w:rsidRDefault="007F0AE3" w:rsidP="007F0AE3">
      <w:pPr>
        <w:ind w:firstLine="240"/>
        <w:jc w:val="both"/>
        <w:rPr>
          <w:sz w:val="28"/>
          <w:szCs w:val="28"/>
        </w:rPr>
      </w:pPr>
      <w:r w:rsidRPr="00FC2064">
        <w:rPr>
          <w:sz w:val="28"/>
          <w:szCs w:val="28"/>
        </w:rPr>
        <w:t>1.</w:t>
      </w:r>
      <w:r w:rsidRPr="007B7330">
        <w:rPr>
          <w:sz w:val="28"/>
          <w:szCs w:val="28"/>
        </w:rPr>
        <w:t>Поступление на муниципальную службу</w:t>
      </w:r>
    </w:p>
    <w:p w:rsidR="007F0AE3" w:rsidRPr="007B7330" w:rsidRDefault="007F0AE3" w:rsidP="007F0AE3">
      <w:pPr>
        <w:ind w:firstLine="240"/>
        <w:jc w:val="both"/>
        <w:rPr>
          <w:sz w:val="28"/>
          <w:szCs w:val="28"/>
        </w:rPr>
      </w:pPr>
    </w:p>
    <w:p w:rsidR="007F0AE3" w:rsidRPr="007B7330" w:rsidRDefault="007F0AE3" w:rsidP="007F0AE3">
      <w:pPr>
        <w:ind w:firstLine="240"/>
        <w:jc w:val="both"/>
        <w:rPr>
          <w:sz w:val="28"/>
          <w:szCs w:val="28"/>
        </w:rPr>
      </w:pPr>
      <w:r w:rsidRPr="007B7330">
        <w:rPr>
          <w:sz w:val="28"/>
          <w:szCs w:val="28"/>
        </w:rPr>
        <w:t>1.1.На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2 настоящего Порядка в качестве ограничений, связанных с муниципальной службой.</w:t>
      </w:r>
    </w:p>
    <w:p w:rsidR="007F0AE3" w:rsidRPr="007B7330" w:rsidRDefault="007F0AE3" w:rsidP="007F0AE3">
      <w:pPr>
        <w:ind w:firstLine="240"/>
        <w:jc w:val="both"/>
        <w:rPr>
          <w:sz w:val="28"/>
          <w:szCs w:val="28"/>
        </w:rPr>
      </w:pPr>
      <w:proofErr w:type="gramStart"/>
      <w:r w:rsidRPr="007B7330">
        <w:rPr>
          <w:sz w:val="28"/>
          <w:szCs w:val="28"/>
        </w:rPr>
        <w:t>1.2.При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F0AE3" w:rsidRPr="007B7330" w:rsidRDefault="007F0AE3" w:rsidP="007F0AE3">
      <w:pPr>
        <w:ind w:firstLine="240"/>
        <w:jc w:val="both"/>
        <w:rPr>
          <w:sz w:val="28"/>
          <w:szCs w:val="28"/>
        </w:rPr>
      </w:pPr>
      <w:r w:rsidRPr="007B7330">
        <w:rPr>
          <w:sz w:val="28"/>
          <w:szCs w:val="28"/>
        </w:rPr>
        <w:t>1.3.При поступлении на муниципальную службу гражданин представляет:</w:t>
      </w:r>
    </w:p>
    <w:p w:rsidR="007F0AE3" w:rsidRPr="007B7330" w:rsidRDefault="007F0AE3" w:rsidP="007F0AE3">
      <w:pPr>
        <w:ind w:firstLine="240"/>
        <w:jc w:val="both"/>
        <w:rPr>
          <w:sz w:val="28"/>
          <w:szCs w:val="28"/>
        </w:rPr>
      </w:pPr>
      <w:r w:rsidRPr="007B7330">
        <w:rPr>
          <w:sz w:val="28"/>
          <w:szCs w:val="28"/>
        </w:rPr>
        <w:t>1)заявление с просьбой о поступлении на муниципальную службу и замещении должности муниципальной службы;</w:t>
      </w:r>
    </w:p>
    <w:p w:rsidR="007F0AE3" w:rsidRPr="007B7330" w:rsidRDefault="007F0AE3" w:rsidP="007F0AE3">
      <w:pPr>
        <w:ind w:firstLine="240"/>
        <w:jc w:val="both"/>
        <w:rPr>
          <w:sz w:val="28"/>
          <w:szCs w:val="28"/>
        </w:rPr>
      </w:pPr>
      <w:r w:rsidRPr="007B7330">
        <w:rPr>
          <w:sz w:val="28"/>
          <w:szCs w:val="28"/>
        </w:rPr>
        <w:t>2)собственноручно заполненную и подписанную анкету по форме, установленной Правительством Российской Федерации;</w:t>
      </w:r>
    </w:p>
    <w:p w:rsidR="007F0AE3" w:rsidRPr="007B7330" w:rsidRDefault="007F0AE3" w:rsidP="007F0AE3">
      <w:pPr>
        <w:ind w:firstLine="240"/>
        <w:jc w:val="both"/>
        <w:rPr>
          <w:sz w:val="28"/>
          <w:szCs w:val="28"/>
        </w:rPr>
      </w:pPr>
      <w:r w:rsidRPr="007B7330">
        <w:rPr>
          <w:sz w:val="28"/>
          <w:szCs w:val="28"/>
        </w:rPr>
        <w:t>3)паспорт;</w:t>
      </w:r>
    </w:p>
    <w:p w:rsidR="007F0AE3" w:rsidRPr="007B7330" w:rsidRDefault="007F0AE3" w:rsidP="007F0AE3">
      <w:pPr>
        <w:ind w:firstLine="240"/>
        <w:jc w:val="both"/>
        <w:rPr>
          <w:sz w:val="28"/>
          <w:szCs w:val="28"/>
        </w:rPr>
      </w:pPr>
      <w:r w:rsidRPr="007B7330">
        <w:rPr>
          <w:sz w:val="28"/>
          <w:szCs w:val="28"/>
        </w:rPr>
        <w:t>4)трудовую книжку, за исключением случаев, когда трудовой договор (контракт) заключается впервые;</w:t>
      </w:r>
    </w:p>
    <w:p w:rsidR="007F0AE3" w:rsidRPr="007B7330" w:rsidRDefault="007F0AE3" w:rsidP="007F0AE3">
      <w:pPr>
        <w:ind w:firstLine="240"/>
        <w:jc w:val="both"/>
        <w:rPr>
          <w:sz w:val="28"/>
          <w:szCs w:val="28"/>
        </w:rPr>
      </w:pPr>
      <w:r w:rsidRPr="007B7330">
        <w:rPr>
          <w:sz w:val="28"/>
          <w:szCs w:val="28"/>
        </w:rPr>
        <w:t>5)документ об образовании;</w:t>
      </w:r>
    </w:p>
    <w:p w:rsidR="007F0AE3" w:rsidRPr="007B7330" w:rsidRDefault="007F0AE3" w:rsidP="007F0AE3">
      <w:pPr>
        <w:ind w:firstLine="240"/>
        <w:jc w:val="both"/>
        <w:rPr>
          <w:sz w:val="28"/>
          <w:szCs w:val="28"/>
        </w:rPr>
      </w:pPr>
      <w:r w:rsidRPr="007B7330">
        <w:rPr>
          <w:sz w:val="28"/>
          <w:szCs w:val="28"/>
        </w:rPr>
        <w:t>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AE3" w:rsidRPr="007B7330" w:rsidRDefault="007F0AE3" w:rsidP="007F0AE3">
      <w:pPr>
        <w:ind w:firstLine="240"/>
        <w:jc w:val="both"/>
        <w:rPr>
          <w:sz w:val="28"/>
          <w:szCs w:val="28"/>
        </w:rPr>
      </w:pPr>
      <w:r w:rsidRPr="007B7330">
        <w:rPr>
          <w:sz w:val="28"/>
          <w:szCs w:val="28"/>
        </w:rPr>
        <w:t>7)свидетельство о постановке физического лица на учет в налоговом органе по месту жительства на территории Российской Федерации;</w:t>
      </w:r>
    </w:p>
    <w:p w:rsidR="007F0AE3" w:rsidRPr="007B7330" w:rsidRDefault="007F0AE3" w:rsidP="007F0AE3">
      <w:pPr>
        <w:ind w:firstLine="240"/>
        <w:jc w:val="both"/>
        <w:rPr>
          <w:sz w:val="28"/>
          <w:szCs w:val="28"/>
        </w:rPr>
      </w:pPr>
      <w:r w:rsidRPr="007B7330">
        <w:rPr>
          <w:sz w:val="28"/>
          <w:szCs w:val="28"/>
        </w:rPr>
        <w:t>8)документы воинского учета - для военнообязанных и лиц, подлежащих призыву на военную службу;</w:t>
      </w:r>
    </w:p>
    <w:p w:rsidR="007F0AE3" w:rsidRPr="007B7330" w:rsidRDefault="007F0AE3" w:rsidP="007F0AE3">
      <w:pPr>
        <w:ind w:firstLine="240"/>
        <w:jc w:val="both"/>
        <w:rPr>
          <w:sz w:val="28"/>
          <w:szCs w:val="28"/>
        </w:rPr>
      </w:pPr>
      <w:r w:rsidRPr="007B7330">
        <w:rPr>
          <w:sz w:val="28"/>
          <w:szCs w:val="28"/>
        </w:rPr>
        <w:t>9)заключение медицинского учреждения об отсутствии заболевания, препятствующего поступлению на муниципальную службу;</w:t>
      </w:r>
    </w:p>
    <w:p w:rsidR="007F0AE3" w:rsidRPr="007B7330" w:rsidRDefault="007F0AE3" w:rsidP="007F0AE3">
      <w:pPr>
        <w:ind w:firstLine="240"/>
        <w:jc w:val="both"/>
        <w:rPr>
          <w:sz w:val="28"/>
          <w:szCs w:val="28"/>
        </w:rPr>
      </w:pPr>
      <w:r w:rsidRPr="007B7330">
        <w:rPr>
          <w:sz w:val="28"/>
          <w:szCs w:val="28"/>
        </w:rPr>
        <w:lastRenderedPageBreak/>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7F0AE3" w:rsidRPr="007B7330" w:rsidRDefault="007F0AE3" w:rsidP="007F0AE3">
      <w:pPr>
        <w:ind w:firstLine="240"/>
        <w:jc w:val="both"/>
        <w:rPr>
          <w:sz w:val="28"/>
          <w:szCs w:val="28"/>
        </w:rPr>
      </w:pPr>
      <w:r w:rsidRPr="007B7330">
        <w:rPr>
          <w:sz w:val="28"/>
          <w:szCs w:val="28"/>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0AE3" w:rsidRPr="007B7330" w:rsidRDefault="007F0AE3" w:rsidP="007F0AE3">
      <w:pPr>
        <w:ind w:firstLine="240"/>
        <w:jc w:val="both"/>
        <w:rPr>
          <w:sz w:val="28"/>
          <w:szCs w:val="28"/>
        </w:rPr>
      </w:pPr>
      <w:r w:rsidRPr="007B7330">
        <w:rPr>
          <w:sz w:val="28"/>
          <w:szCs w:val="28"/>
        </w:rPr>
        <w:t>1.4.Сведения, представленные в соответствии с настоящим Порядком гражданином при поступлении на муниципальную службу, могут подвергаться проверке в установленном федеральными законами порядке.</w:t>
      </w:r>
    </w:p>
    <w:p w:rsidR="007F0AE3" w:rsidRPr="007B7330" w:rsidRDefault="007F0AE3" w:rsidP="007F0AE3">
      <w:pPr>
        <w:ind w:firstLine="240"/>
        <w:jc w:val="both"/>
        <w:rPr>
          <w:sz w:val="28"/>
          <w:szCs w:val="28"/>
        </w:rPr>
      </w:pPr>
      <w:r w:rsidRPr="007B7330">
        <w:rPr>
          <w:sz w:val="28"/>
          <w:szCs w:val="28"/>
        </w:rPr>
        <w:t>1.5.В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F0AE3" w:rsidRPr="007B7330" w:rsidRDefault="007F0AE3" w:rsidP="007F0AE3">
      <w:pPr>
        <w:ind w:firstLine="240"/>
        <w:jc w:val="both"/>
        <w:rPr>
          <w:sz w:val="28"/>
          <w:szCs w:val="28"/>
        </w:rPr>
      </w:pPr>
      <w:r w:rsidRPr="007B7330">
        <w:rPr>
          <w:sz w:val="28"/>
          <w:szCs w:val="28"/>
        </w:rPr>
        <w:t>1.6.Поступление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законом  от 2 марта 2007 года №25-ФЗ «О муниципальной службе в Российской Федерации».</w:t>
      </w:r>
    </w:p>
    <w:p w:rsidR="007F0AE3" w:rsidRPr="007B7330" w:rsidRDefault="007F0AE3" w:rsidP="007F0AE3">
      <w:pPr>
        <w:ind w:firstLine="240"/>
        <w:jc w:val="both"/>
        <w:rPr>
          <w:sz w:val="28"/>
          <w:szCs w:val="28"/>
        </w:rPr>
      </w:pPr>
      <w:r w:rsidRPr="007B7330">
        <w:rPr>
          <w:sz w:val="28"/>
          <w:szCs w:val="28"/>
        </w:rPr>
        <w:t>1.7.Поступление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F0AE3" w:rsidRPr="007B7330" w:rsidRDefault="007F0AE3" w:rsidP="007F0AE3">
      <w:pPr>
        <w:ind w:firstLine="240"/>
        <w:jc w:val="both"/>
        <w:rPr>
          <w:sz w:val="28"/>
          <w:szCs w:val="28"/>
        </w:rPr>
      </w:pPr>
      <w:r w:rsidRPr="007B7330">
        <w:rPr>
          <w:sz w:val="28"/>
          <w:szCs w:val="28"/>
        </w:rPr>
        <w:t xml:space="preserve">1.8.Сторонами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7F0AE3" w:rsidRPr="007B7330" w:rsidRDefault="007F0AE3" w:rsidP="007F0AE3">
      <w:pPr>
        <w:ind w:firstLine="240"/>
        <w:jc w:val="both"/>
        <w:rPr>
          <w:sz w:val="28"/>
          <w:szCs w:val="28"/>
        </w:rPr>
      </w:pPr>
    </w:p>
    <w:p w:rsidR="007F0AE3" w:rsidRPr="007B7330" w:rsidRDefault="007F0AE3" w:rsidP="007F0AE3">
      <w:pPr>
        <w:pStyle w:val="a3"/>
        <w:ind w:left="892"/>
        <w:rPr>
          <w:rFonts w:ascii="Times New Roman" w:hAnsi="Times New Roman" w:cs="Times New Roman"/>
          <w:sz w:val="28"/>
          <w:szCs w:val="28"/>
        </w:rPr>
      </w:pPr>
      <w:bookmarkStart w:id="0" w:name="sub_13"/>
      <w:r w:rsidRPr="007B7330">
        <w:rPr>
          <w:sz w:val="28"/>
          <w:szCs w:val="28"/>
        </w:rPr>
        <w:t xml:space="preserve"> </w:t>
      </w:r>
      <w:r w:rsidRPr="007B7330">
        <w:rPr>
          <w:rFonts w:ascii="Times New Roman" w:hAnsi="Times New Roman" w:cs="Times New Roman"/>
          <w:sz w:val="28"/>
          <w:szCs w:val="28"/>
        </w:rPr>
        <w:t>2.Ограничения, связанные с муниципальной службой</w:t>
      </w:r>
    </w:p>
    <w:p w:rsidR="007F0AE3" w:rsidRPr="007B7330" w:rsidRDefault="007F0AE3" w:rsidP="007F0AE3">
      <w:pPr>
        <w:jc w:val="both"/>
        <w:rPr>
          <w:sz w:val="28"/>
          <w:szCs w:val="28"/>
        </w:rPr>
      </w:pPr>
      <w:bookmarkStart w:id="1" w:name="sub_131"/>
      <w:bookmarkEnd w:id="0"/>
    </w:p>
    <w:p w:rsidR="007F0AE3" w:rsidRPr="007B7330" w:rsidRDefault="007F0AE3" w:rsidP="007F0AE3">
      <w:pPr>
        <w:ind w:firstLine="240"/>
        <w:jc w:val="both"/>
        <w:rPr>
          <w:sz w:val="28"/>
          <w:szCs w:val="28"/>
        </w:rPr>
      </w:pPr>
      <w:r w:rsidRPr="007B7330">
        <w:rPr>
          <w:sz w:val="28"/>
          <w:szCs w:val="28"/>
        </w:rPr>
        <w:t xml:space="preserve"> 2.1. Гражданин не может быть принят на муниципальную службу, а муниципальный служащий не может находиться на муниципальной службе в случае:</w:t>
      </w:r>
    </w:p>
    <w:p w:rsidR="007F0AE3" w:rsidRPr="007B7330" w:rsidRDefault="007F0AE3" w:rsidP="007F0AE3">
      <w:pPr>
        <w:ind w:firstLine="240"/>
        <w:jc w:val="both"/>
        <w:rPr>
          <w:sz w:val="28"/>
          <w:szCs w:val="28"/>
        </w:rPr>
      </w:pPr>
      <w:bookmarkStart w:id="2" w:name="sub_1311"/>
      <w:bookmarkEnd w:id="1"/>
      <w:r w:rsidRPr="007B7330">
        <w:rPr>
          <w:sz w:val="28"/>
          <w:szCs w:val="28"/>
        </w:rPr>
        <w:t>1) признания его недееспособным или ограниченно дееспособным решением суда, вступившим в законную силу;</w:t>
      </w:r>
    </w:p>
    <w:p w:rsidR="007F0AE3" w:rsidRPr="007B7330" w:rsidRDefault="007F0AE3" w:rsidP="007F0AE3">
      <w:pPr>
        <w:ind w:firstLine="240"/>
        <w:jc w:val="both"/>
        <w:rPr>
          <w:sz w:val="28"/>
          <w:szCs w:val="28"/>
        </w:rPr>
      </w:pPr>
      <w:bookmarkStart w:id="3" w:name="sub_1312"/>
      <w:bookmarkEnd w:id="2"/>
      <w:r w:rsidRPr="007B7330">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0AE3" w:rsidRPr="007B7330" w:rsidRDefault="007F0AE3" w:rsidP="007F0AE3">
      <w:pPr>
        <w:ind w:firstLine="240"/>
        <w:jc w:val="both"/>
        <w:rPr>
          <w:sz w:val="28"/>
          <w:szCs w:val="28"/>
        </w:rPr>
      </w:pPr>
      <w:bookmarkStart w:id="4" w:name="sub_1313"/>
      <w:bookmarkEnd w:id="3"/>
      <w:proofErr w:type="gramStart"/>
      <w:r w:rsidRPr="007B7330">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F0AE3" w:rsidRPr="007B7330" w:rsidRDefault="007F0AE3" w:rsidP="007F0AE3">
      <w:pPr>
        <w:ind w:firstLine="240"/>
        <w:jc w:val="both"/>
        <w:rPr>
          <w:sz w:val="28"/>
          <w:szCs w:val="28"/>
        </w:rPr>
      </w:pPr>
      <w:bookmarkStart w:id="5" w:name="sub_1314"/>
      <w:bookmarkEnd w:id="4"/>
      <w:r w:rsidRPr="007B7330">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Start"/>
      <w:r w:rsidRPr="007B7330">
        <w:rPr>
          <w:sz w:val="28"/>
          <w:szCs w:val="28"/>
        </w:rPr>
        <w:t>.;</w:t>
      </w:r>
      <w:proofErr w:type="gramEnd"/>
    </w:p>
    <w:p w:rsidR="007F0AE3" w:rsidRPr="007B7330" w:rsidRDefault="007F0AE3" w:rsidP="007F0AE3">
      <w:pPr>
        <w:ind w:firstLine="240"/>
        <w:jc w:val="both"/>
        <w:rPr>
          <w:sz w:val="28"/>
          <w:szCs w:val="28"/>
        </w:rPr>
      </w:pPr>
      <w:bookmarkStart w:id="6" w:name="sub_1315"/>
      <w:bookmarkEnd w:id="5"/>
      <w:r w:rsidRPr="007B7330">
        <w:rPr>
          <w:sz w:val="28"/>
          <w:szCs w:val="28"/>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w:t>
      </w:r>
      <w:r w:rsidRPr="007B7330">
        <w:rPr>
          <w:sz w:val="28"/>
          <w:szCs w:val="28"/>
        </w:rPr>
        <w:lastRenderedPageBreak/>
        <w:t>если замещение должности муниципальной службы связано с непосредственной подчиненностью или подконтрольностью одного из них другому;</w:t>
      </w:r>
    </w:p>
    <w:p w:rsidR="007F0AE3" w:rsidRPr="007B7330" w:rsidRDefault="007F0AE3" w:rsidP="007F0AE3">
      <w:pPr>
        <w:ind w:firstLine="240"/>
        <w:jc w:val="both"/>
        <w:rPr>
          <w:sz w:val="28"/>
          <w:szCs w:val="28"/>
        </w:rPr>
      </w:pPr>
      <w:bookmarkStart w:id="7" w:name="sub_1316"/>
      <w:bookmarkEnd w:id="6"/>
      <w:proofErr w:type="gramStart"/>
      <w:r w:rsidRPr="007B7330">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B7330">
        <w:rPr>
          <w:sz w:val="28"/>
          <w:szCs w:val="28"/>
        </w:rPr>
        <w:t xml:space="preserve"> </w:t>
      </w:r>
      <w:proofErr w:type="gramStart"/>
      <w:r w:rsidRPr="007B7330">
        <w:rPr>
          <w:sz w:val="28"/>
          <w:szCs w:val="28"/>
        </w:rPr>
        <w:t>соответствии</w:t>
      </w:r>
      <w:proofErr w:type="gramEnd"/>
      <w:r w:rsidRPr="007B7330">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F0AE3" w:rsidRPr="007B7330" w:rsidRDefault="007F0AE3" w:rsidP="007F0AE3">
      <w:pPr>
        <w:ind w:firstLine="240"/>
        <w:jc w:val="both"/>
        <w:rPr>
          <w:sz w:val="28"/>
          <w:szCs w:val="28"/>
        </w:rPr>
      </w:pPr>
      <w:bookmarkStart w:id="8" w:name="sub_1317"/>
      <w:bookmarkEnd w:id="7"/>
      <w:r w:rsidRPr="007B7330">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0AE3" w:rsidRPr="007B7330" w:rsidRDefault="007F0AE3" w:rsidP="007F0AE3">
      <w:pPr>
        <w:ind w:firstLine="240"/>
        <w:jc w:val="both"/>
        <w:rPr>
          <w:sz w:val="28"/>
          <w:szCs w:val="28"/>
        </w:rPr>
      </w:pPr>
      <w:bookmarkStart w:id="9" w:name="sub_1318"/>
      <w:bookmarkEnd w:id="8"/>
      <w:r w:rsidRPr="007B7330">
        <w:rPr>
          <w:sz w:val="28"/>
          <w:szCs w:val="28"/>
        </w:rPr>
        <w:t>8) представления подложных документов или заведомо ложных сведений при поступлении на муниципальную службу;</w:t>
      </w:r>
    </w:p>
    <w:p w:rsidR="007F0AE3" w:rsidRPr="007B7330" w:rsidRDefault="007F0AE3" w:rsidP="007F0AE3">
      <w:pPr>
        <w:ind w:firstLine="240"/>
        <w:jc w:val="both"/>
        <w:rPr>
          <w:sz w:val="28"/>
          <w:szCs w:val="28"/>
        </w:rPr>
      </w:pPr>
      <w:bookmarkStart w:id="10" w:name="sub_1319"/>
      <w:bookmarkEnd w:id="9"/>
      <w:r w:rsidRPr="007B7330">
        <w:rPr>
          <w:sz w:val="28"/>
          <w:szCs w:val="28"/>
        </w:rPr>
        <w:t>9) непредставления или представления заведомо ложных сведений о доходах, об имуществе и обязательствах имущественного характера.</w:t>
      </w:r>
    </w:p>
    <w:p w:rsidR="007F0AE3" w:rsidRPr="007B7330" w:rsidRDefault="007F0AE3" w:rsidP="007F0AE3">
      <w:pPr>
        <w:ind w:firstLine="240"/>
        <w:jc w:val="both"/>
        <w:rPr>
          <w:sz w:val="28"/>
          <w:szCs w:val="28"/>
        </w:rPr>
      </w:pPr>
      <w:bookmarkStart w:id="11" w:name="sub_132"/>
      <w:bookmarkEnd w:id="10"/>
      <w:r w:rsidRPr="007B7330">
        <w:rPr>
          <w:sz w:val="28"/>
          <w:szCs w:val="28"/>
        </w:rPr>
        <w:t>2.2.Гражданин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11"/>
    </w:p>
    <w:p w:rsidR="007F0AE3" w:rsidRDefault="007F0AE3" w:rsidP="007F0AE3">
      <w:pPr>
        <w:ind w:firstLine="240"/>
        <w:jc w:val="both"/>
        <w:rPr>
          <w:sz w:val="28"/>
          <w:szCs w:val="28"/>
        </w:rPr>
      </w:pPr>
    </w:p>
    <w:p w:rsidR="007F0AE3" w:rsidRDefault="007F0AE3" w:rsidP="007F0AE3">
      <w:pPr>
        <w:ind w:firstLine="240"/>
        <w:jc w:val="both"/>
        <w:rPr>
          <w:sz w:val="28"/>
          <w:szCs w:val="28"/>
        </w:rPr>
      </w:pPr>
      <w:r w:rsidRPr="007B7330">
        <w:rPr>
          <w:sz w:val="28"/>
          <w:szCs w:val="28"/>
        </w:rPr>
        <w:t>3.Конкурс на замещение должности муниципальной службы</w:t>
      </w:r>
    </w:p>
    <w:p w:rsidR="007F0AE3" w:rsidRPr="007B7330" w:rsidRDefault="007F0AE3" w:rsidP="007F0AE3">
      <w:pPr>
        <w:ind w:firstLine="240"/>
        <w:jc w:val="both"/>
        <w:rPr>
          <w:sz w:val="28"/>
          <w:szCs w:val="28"/>
        </w:rPr>
      </w:pPr>
    </w:p>
    <w:p w:rsidR="007F0AE3" w:rsidRPr="007B7330" w:rsidRDefault="007F0AE3" w:rsidP="007F0AE3">
      <w:pPr>
        <w:ind w:firstLine="240"/>
        <w:jc w:val="both"/>
        <w:rPr>
          <w:sz w:val="28"/>
          <w:szCs w:val="28"/>
        </w:rPr>
      </w:pPr>
      <w:r w:rsidRPr="007B7330">
        <w:rPr>
          <w:sz w:val="28"/>
          <w:szCs w:val="28"/>
        </w:rPr>
        <w:t xml:space="preserve">3.1.При замещении должности муниципальной службы в сельском поселении </w:t>
      </w:r>
      <w:proofErr w:type="spellStart"/>
      <w:r>
        <w:rPr>
          <w:sz w:val="28"/>
          <w:szCs w:val="28"/>
        </w:rPr>
        <w:t>Восьмомартовский</w:t>
      </w:r>
      <w:proofErr w:type="spellEnd"/>
      <w:r>
        <w:rPr>
          <w:sz w:val="28"/>
          <w:szCs w:val="28"/>
        </w:rPr>
        <w:t xml:space="preserve"> сельсовет</w:t>
      </w:r>
      <w:r w:rsidRPr="007B7330">
        <w:rPr>
          <w:sz w:val="28"/>
          <w:szCs w:val="28"/>
        </w:rPr>
        <w:t xml:space="preserve"> муниципального района Ермекеевский район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0AE3" w:rsidRPr="007B7330" w:rsidRDefault="007F0AE3" w:rsidP="007F0AE3">
      <w:pPr>
        <w:ind w:firstLine="240"/>
        <w:jc w:val="both"/>
        <w:rPr>
          <w:sz w:val="28"/>
          <w:szCs w:val="28"/>
        </w:rPr>
      </w:pPr>
      <w:r w:rsidRPr="007B7330">
        <w:rPr>
          <w:sz w:val="28"/>
          <w:szCs w:val="28"/>
        </w:rPr>
        <w:t xml:space="preserve">3.2.Порядок проведения конкурса на замещение должности муниципальной службы устанавливается «Положением о порядке проведения конкурса на замещение должности муниципальной службы в сельском поселении </w:t>
      </w:r>
      <w:proofErr w:type="spellStart"/>
      <w:r>
        <w:rPr>
          <w:sz w:val="28"/>
          <w:szCs w:val="28"/>
        </w:rPr>
        <w:t>Восьмомартовский</w:t>
      </w:r>
      <w:proofErr w:type="spellEnd"/>
      <w:r>
        <w:rPr>
          <w:sz w:val="28"/>
          <w:szCs w:val="28"/>
        </w:rPr>
        <w:t xml:space="preserve"> сельсовет</w:t>
      </w:r>
      <w:r w:rsidRPr="007B7330">
        <w:rPr>
          <w:sz w:val="28"/>
          <w:szCs w:val="28"/>
        </w:rPr>
        <w:t xml:space="preserve"> муниципального района Ермекеевский район Республики Башкортостан», утвержденном Решением Совета сельского поселения №</w:t>
      </w:r>
      <w:r>
        <w:rPr>
          <w:sz w:val="28"/>
          <w:szCs w:val="28"/>
        </w:rPr>
        <w:t xml:space="preserve">362 </w:t>
      </w:r>
      <w:r w:rsidRPr="007B7330">
        <w:rPr>
          <w:sz w:val="28"/>
          <w:szCs w:val="28"/>
        </w:rPr>
        <w:t xml:space="preserve"> от </w:t>
      </w:r>
      <w:r>
        <w:rPr>
          <w:sz w:val="28"/>
          <w:szCs w:val="28"/>
        </w:rPr>
        <w:t>20 июля 2015</w:t>
      </w:r>
      <w:r w:rsidRPr="007B7330">
        <w:rPr>
          <w:sz w:val="28"/>
          <w:szCs w:val="28"/>
        </w:rPr>
        <w:t xml:space="preserve"> года.  </w:t>
      </w:r>
    </w:p>
    <w:p w:rsidR="007F0AE3" w:rsidRPr="007B7330" w:rsidRDefault="007F0AE3" w:rsidP="007F0AE3">
      <w:pPr>
        <w:ind w:firstLine="240"/>
        <w:jc w:val="both"/>
        <w:rPr>
          <w:sz w:val="28"/>
          <w:szCs w:val="28"/>
        </w:rPr>
      </w:pPr>
      <w:r w:rsidRPr="007B7330">
        <w:rPr>
          <w:sz w:val="28"/>
          <w:szCs w:val="28"/>
        </w:rPr>
        <w:t>3.3.Представитель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F0AE3" w:rsidRPr="007B7330" w:rsidRDefault="007F0AE3" w:rsidP="007F0AE3">
      <w:pPr>
        <w:jc w:val="both"/>
        <w:rPr>
          <w:sz w:val="28"/>
          <w:szCs w:val="28"/>
        </w:rPr>
      </w:pPr>
    </w:p>
    <w:p w:rsidR="006F0531" w:rsidRDefault="006F0531"/>
    <w:sectPr w:rsidR="006F0531" w:rsidSect="00860D0F">
      <w:pgSz w:w="11906" w:h="16838"/>
      <w:pgMar w:top="719" w:right="386" w:bottom="143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AE3"/>
    <w:rsid w:val="006F0531"/>
    <w:rsid w:val="007F0AE3"/>
    <w:rsid w:val="00B45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7F0AE3"/>
    <w:pPr>
      <w:widowControl w:val="0"/>
      <w:autoSpaceDE w:val="0"/>
      <w:autoSpaceDN w:val="0"/>
      <w:adjustRightInd w:val="0"/>
      <w:ind w:left="1612" w:hanging="892"/>
      <w:jc w:val="both"/>
    </w:pPr>
    <w:rPr>
      <w:rFonts w:ascii="Arial" w:hAnsi="Arial" w:cs="Arial"/>
      <w:sz w:val="20"/>
      <w:szCs w:val="20"/>
    </w:rPr>
  </w:style>
  <w:style w:type="paragraph" w:styleId="a4">
    <w:name w:val="Normal (Web)"/>
    <w:basedOn w:val="a"/>
    <w:rsid w:val="007F0AE3"/>
    <w:pPr>
      <w:spacing w:before="100" w:beforeAutospacing="1" w:after="100" w:afterAutospacing="1"/>
    </w:pPr>
  </w:style>
  <w:style w:type="character" w:styleId="a5">
    <w:name w:val="Strong"/>
    <w:qFormat/>
    <w:rsid w:val="007F0AE3"/>
    <w:rPr>
      <w:b/>
      <w:bCs/>
    </w:rPr>
  </w:style>
  <w:style w:type="character" w:styleId="a6">
    <w:name w:val="Hyperlink"/>
    <w:unhideWhenUsed/>
    <w:rsid w:val="007F0AE3"/>
    <w:rPr>
      <w:color w:val="0000FF"/>
      <w:u w:val="single"/>
    </w:rPr>
  </w:style>
  <w:style w:type="paragraph" w:customStyle="1" w:styleId="ConsNormal">
    <w:name w:val="ConsNormal"/>
    <w:rsid w:val="007F0AE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smarts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2015-08-24T11:19:00Z</cp:lastPrinted>
  <dcterms:created xsi:type="dcterms:W3CDTF">2015-08-24T11:12:00Z</dcterms:created>
  <dcterms:modified xsi:type="dcterms:W3CDTF">2015-08-24T11:32:00Z</dcterms:modified>
</cp:coreProperties>
</file>