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16" w:rsidRDefault="00710F16" w:rsidP="00710F16">
      <w:pPr>
        <w:rPr>
          <w:sz w:val="28"/>
          <w:szCs w:val="28"/>
        </w:rPr>
      </w:pPr>
      <w:r>
        <w:rPr>
          <w:sz w:val="28"/>
          <w:szCs w:val="28"/>
        </w:rPr>
        <w:t xml:space="preserve">К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                                          №  56        П О С Т А Н О В Л Е Н И Е                                                                                    11  апрель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                                     11 апреля   2016 г</w:t>
      </w:r>
    </w:p>
    <w:p w:rsidR="00710F16" w:rsidRDefault="00710F16" w:rsidP="00710F16">
      <w:pPr>
        <w:autoSpaceDE w:val="0"/>
        <w:autoSpaceDN w:val="0"/>
        <w:adjustRightInd w:val="0"/>
        <w:ind w:right="201" w:firstLine="708"/>
        <w:jc w:val="center"/>
      </w:pPr>
    </w:p>
    <w:p w:rsidR="00710F16" w:rsidRDefault="00710F16" w:rsidP="00710F16">
      <w:pPr>
        <w:autoSpaceDE w:val="0"/>
        <w:autoSpaceDN w:val="0"/>
        <w:adjustRightInd w:val="0"/>
        <w:ind w:right="201" w:firstLine="708"/>
        <w:jc w:val="center"/>
      </w:pPr>
    </w:p>
    <w:p w:rsidR="00710F16" w:rsidRDefault="00710F16" w:rsidP="00710F16">
      <w:pPr>
        <w:autoSpaceDE w:val="0"/>
        <w:autoSpaceDN w:val="0"/>
        <w:adjustRightInd w:val="0"/>
        <w:ind w:right="201" w:firstLine="708"/>
        <w:jc w:val="center"/>
      </w:pPr>
    </w:p>
    <w:p w:rsidR="00710F16" w:rsidRDefault="00710F16" w:rsidP="00710F16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B16604">
        <w:rPr>
          <w:sz w:val="28"/>
          <w:szCs w:val="28"/>
        </w:rPr>
        <w:t xml:space="preserve">О запрещении на территории сельсовета самовольное производство строительных и земляных работ в охранной зоне ЛКС ПАО </w:t>
      </w:r>
    </w:p>
    <w:p w:rsidR="00710F16" w:rsidRPr="00B16604" w:rsidRDefault="00710F16" w:rsidP="00710F16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 w:rsidRPr="00B16604">
        <w:rPr>
          <w:sz w:val="28"/>
          <w:szCs w:val="28"/>
        </w:rPr>
        <w:t xml:space="preserve">« </w:t>
      </w:r>
      <w:proofErr w:type="spellStart"/>
      <w:r w:rsidRPr="00B16604">
        <w:rPr>
          <w:sz w:val="28"/>
          <w:szCs w:val="28"/>
        </w:rPr>
        <w:t>Башинформсвязь</w:t>
      </w:r>
      <w:proofErr w:type="spellEnd"/>
      <w:r w:rsidRPr="00B16604">
        <w:rPr>
          <w:sz w:val="28"/>
          <w:szCs w:val="28"/>
        </w:rPr>
        <w:t>»</w:t>
      </w:r>
    </w:p>
    <w:p w:rsidR="00710F16" w:rsidRPr="00B16604" w:rsidRDefault="00710F16" w:rsidP="00710F16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</w:p>
    <w:p w:rsidR="00710F16" w:rsidRDefault="00710F16" w:rsidP="00710F16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требованиями « Правил охраны линий и сооружений связи Российской Федерации», утвержденных Постановлением Правительства Российской Федерации от 09 июня 1995 г. № 578</w:t>
      </w:r>
    </w:p>
    <w:p w:rsidR="00710F16" w:rsidRDefault="00710F16" w:rsidP="00710F16">
      <w:pPr>
        <w:autoSpaceDE w:val="0"/>
        <w:autoSpaceDN w:val="0"/>
        <w:adjustRightInd w:val="0"/>
        <w:ind w:right="201" w:firstLine="708"/>
        <w:rPr>
          <w:sz w:val="28"/>
          <w:szCs w:val="28"/>
        </w:rPr>
      </w:pPr>
    </w:p>
    <w:p w:rsidR="00710F16" w:rsidRPr="00B16604" w:rsidRDefault="00710F16" w:rsidP="00710F16">
      <w:pPr>
        <w:autoSpaceDE w:val="0"/>
        <w:autoSpaceDN w:val="0"/>
        <w:adjustRightInd w:val="0"/>
        <w:ind w:right="20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0F16" w:rsidRPr="00B16604" w:rsidRDefault="00710F16" w:rsidP="00710F16">
      <w:pPr>
        <w:autoSpaceDE w:val="0"/>
        <w:autoSpaceDN w:val="0"/>
        <w:adjustRightInd w:val="0"/>
        <w:ind w:right="201" w:firstLine="708"/>
        <w:jc w:val="both"/>
        <w:rPr>
          <w:sz w:val="28"/>
          <w:szCs w:val="28"/>
        </w:rPr>
      </w:pPr>
    </w:p>
    <w:p w:rsidR="00710F16" w:rsidRPr="00B16604" w:rsidRDefault="00710F16" w:rsidP="00710F16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1.Запретить на территории сельского поселения самовольное производство строительных и земляных работ, связанных с раскопкой, перемещением грунта в охранной зоне линейно-кабельных сооружений ПАО « 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>».</w:t>
      </w:r>
    </w:p>
    <w:p w:rsidR="00710F16" w:rsidRDefault="00710F16" w:rsidP="00710F16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 этих работ у архитектора района.</w:t>
      </w:r>
    </w:p>
    <w:p w:rsidR="00710F16" w:rsidRDefault="00710F16" w:rsidP="00710F16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Строительные и земляные работы в пределах охранной зоны линейно-кабельных сооружений связи производить только по согласованию и с вызовом представителей ПАО « 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>» в лице эксплуатирующей организации:</w:t>
      </w:r>
    </w:p>
    <w:p w:rsidR="00710F16" w:rsidRDefault="00710F16" w:rsidP="00710F16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 </w:t>
      </w:r>
      <w:proofErr w:type="spellStart"/>
      <w:r>
        <w:rPr>
          <w:sz w:val="28"/>
          <w:szCs w:val="28"/>
        </w:rPr>
        <w:t>Башинформсвязь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УТУ </w:t>
      </w:r>
      <w:proofErr w:type="spellStart"/>
      <w:r>
        <w:rPr>
          <w:sz w:val="28"/>
          <w:szCs w:val="28"/>
        </w:rPr>
        <w:t>Белебеевского</w:t>
      </w:r>
      <w:proofErr w:type="spellEnd"/>
      <w:r>
        <w:rPr>
          <w:sz w:val="28"/>
          <w:szCs w:val="28"/>
        </w:rPr>
        <w:t xml:space="preserve"> ЛТЦ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рмекеево, ул. Ленина 17, тел. 8(34741)2-25-72, 8(34741)2-28-48</w:t>
      </w:r>
    </w:p>
    <w:p w:rsidR="00710F16" w:rsidRDefault="00710F16" w:rsidP="00710F16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4.Довести до сведения должностных лиц и всех граждан, что виновные в нарушении вышеуказанных Правил,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привлечены к административной ответственности по ст.13.5 Кодекса Российской Федерации об административных правонарушениях, санкция которой предусматривает наложение административного штрафа. Кроме того, с лиц виновных в повреждении линий связи, взыскивается материальный ущерб, причиненный предприятию связи.</w:t>
      </w:r>
    </w:p>
    <w:p w:rsidR="00710F16" w:rsidRPr="00CC52C5" w:rsidRDefault="00710F16" w:rsidP="00710F16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Постановление обнародовать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vosmartsp</w:t>
      </w:r>
      <w:proofErr w:type="spellEnd"/>
      <w:r w:rsidRPr="00CC52C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10F16" w:rsidRPr="00CC52C5" w:rsidRDefault="00710F16" w:rsidP="00710F16">
      <w:pPr>
        <w:autoSpaceDE w:val="0"/>
        <w:autoSpaceDN w:val="0"/>
        <w:adjustRightInd w:val="0"/>
        <w:ind w:right="2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C52C5"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10F16" w:rsidRDefault="00710F16" w:rsidP="00710F16">
      <w:pPr>
        <w:autoSpaceDE w:val="0"/>
        <w:autoSpaceDN w:val="0"/>
        <w:adjustRightInd w:val="0"/>
        <w:ind w:right="201" w:firstLine="708"/>
        <w:jc w:val="center"/>
      </w:pPr>
    </w:p>
    <w:p w:rsidR="00710F16" w:rsidRDefault="00710F16" w:rsidP="00710F16">
      <w:pPr>
        <w:rPr>
          <w:sz w:val="28"/>
          <w:szCs w:val="28"/>
        </w:rPr>
      </w:pPr>
    </w:p>
    <w:p w:rsidR="00710F16" w:rsidRDefault="00710F16" w:rsidP="00710F1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10F16" w:rsidRDefault="00710F16" w:rsidP="00710F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          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710F16" w:rsidRDefault="00710F16" w:rsidP="00710F16">
      <w:pPr>
        <w:rPr>
          <w:sz w:val="28"/>
          <w:szCs w:val="28"/>
        </w:rPr>
      </w:pPr>
    </w:p>
    <w:p w:rsidR="00710F16" w:rsidRDefault="00710F16" w:rsidP="00710F16">
      <w:pPr>
        <w:rPr>
          <w:sz w:val="28"/>
          <w:szCs w:val="28"/>
        </w:rPr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0F16"/>
    <w:rsid w:val="00710F16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2016-06-01T09:54:00Z</dcterms:created>
  <dcterms:modified xsi:type="dcterms:W3CDTF">2016-06-01T09:55:00Z</dcterms:modified>
</cp:coreProperties>
</file>