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212E" w:rsidRDefault="00F1212E" w:rsidP="00F1212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61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21 октября 2016</w:t>
      </w:r>
      <w:r w:rsidRPr="004C0BBE">
        <w:rPr>
          <w:sz w:val="28"/>
          <w:szCs w:val="28"/>
        </w:rPr>
        <w:t xml:space="preserve"> года</w:t>
      </w: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</w:t>
      </w:r>
    </w:p>
    <w:p w:rsidR="00F1212E" w:rsidRDefault="00F1212E" w:rsidP="00F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Восьмомартовский сельсовет  муниципального района Ермекеевский район</w:t>
      </w:r>
    </w:p>
    <w:p w:rsidR="00F1212E" w:rsidRDefault="00F1212E" w:rsidP="00F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от 13.05.2014г.  №  194 « Об утверждении  «Правил землепользования и застройки сельского поселения Восьмомартовский  сельсовет муниципального района Ермекеевский район Республики Башкортостан»</w:t>
      </w:r>
    </w:p>
    <w:p w:rsidR="00F1212E" w:rsidRDefault="00F1212E" w:rsidP="00F1212E">
      <w:pPr>
        <w:jc w:val="both"/>
        <w:rPr>
          <w:b/>
          <w:sz w:val="28"/>
          <w:szCs w:val="28"/>
        </w:rPr>
      </w:pPr>
    </w:p>
    <w:p w:rsidR="00F1212E" w:rsidRDefault="00F1212E" w:rsidP="00F1212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Pr="000F2957">
        <w:rPr>
          <w:rStyle w:val="NoSpacingChar"/>
        </w:rPr>
        <w:t>Федеральн</w:t>
      </w:r>
      <w:r>
        <w:rPr>
          <w:rStyle w:val="NoSpacingChar"/>
        </w:rPr>
        <w:t xml:space="preserve">ого </w:t>
      </w:r>
      <w:r w:rsidRPr="000F2957">
        <w:rPr>
          <w:rStyle w:val="NoSpacingChar"/>
        </w:rPr>
        <w:t>закон</w:t>
      </w:r>
      <w:r>
        <w:rPr>
          <w:rStyle w:val="NoSpacingChar"/>
        </w:rPr>
        <w:t>а</w:t>
      </w:r>
      <w:r w:rsidRPr="000F2957">
        <w:rPr>
          <w:rStyle w:val="NoSpacingChar"/>
        </w:rPr>
        <w:t xml:space="preserve"> от 03.07.2016 N 373-ФЗ</w:t>
      </w:r>
      <w:r w:rsidRPr="000F2957">
        <w:rPr>
          <w:rStyle w:val="NoSpacingChar"/>
        </w:rPr>
        <w:br/>
        <w:t>"О</w:t>
      </w:r>
      <w:r>
        <w:rPr>
          <w:rStyle w:val="NoSpacingChar"/>
        </w:rPr>
        <w:t xml:space="preserve">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 и утверждения документации по планировке территории и обеспечения комплексного и  устойчивого развития территорий и признании утратившими силу отдельных положений</w:t>
      </w:r>
      <w:r w:rsidRPr="000F2957">
        <w:rPr>
          <w:rStyle w:val="NoSpacingChar"/>
        </w:rPr>
        <w:t xml:space="preserve"> законодательных актов Российской Федерации"</w:t>
      </w:r>
      <w:r>
        <w:rPr>
          <w:rStyle w:val="NoSpacingChar"/>
        </w:rPr>
        <w:t>, Постановления Правительства РФ от 30.04.2014г. № 403 «Об исчерпывающем перечне процедур в сфере жилищного строительства»</w:t>
      </w:r>
      <w:r>
        <w:rPr>
          <w:sz w:val="28"/>
          <w:szCs w:val="28"/>
        </w:rPr>
        <w:t>, рассмотрев протест прокурора на указанное решение, Совет сельского поселения  Восьмомартовский сельсовет  муниципального района Ермекеевский район Республики Башкортостан РЕШИЛ:</w:t>
      </w:r>
    </w:p>
    <w:p w:rsidR="00F1212E" w:rsidRDefault="00F1212E" w:rsidP="00F1212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1212E" w:rsidRDefault="00F1212E" w:rsidP="00F1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Восьмомартовский сельсовет  муниципального района Ермекеевский район Республики Башкортостан </w:t>
      </w:r>
      <w:r w:rsidRPr="00366A78">
        <w:rPr>
          <w:sz w:val="28"/>
          <w:szCs w:val="28"/>
        </w:rPr>
        <w:t>от</w:t>
      </w:r>
      <w:r>
        <w:rPr>
          <w:sz w:val="28"/>
          <w:szCs w:val="28"/>
        </w:rPr>
        <w:t xml:space="preserve"> 13.05</w:t>
      </w:r>
      <w:r w:rsidRPr="00366A78">
        <w:rPr>
          <w:sz w:val="28"/>
          <w:szCs w:val="28"/>
        </w:rPr>
        <w:t>.2014</w:t>
      </w:r>
      <w:r>
        <w:rPr>
          <w:sz w:val="28"/>
          <w:szCs w:val="28"/>
        </w:rPr>
        <w:t xml:space="preserve"> г</w:t>
      </w:r>
      <w:r w:rsidRPr="00366A78">
        <w:rPr>
          <w:sz w:val="28"/>
          <w:szCs w:val="28"/>
        </w:rPr>
        <w:t xml:space="preserve">.  №  </w:t>
      </w:r>
      <w:r>
        <w:rPr>
          <w:sz w:val="28"/>
          <w:szCs w:val="28"/>
        </w:rPr>
        <w:t>194</w:t>
      </w:r>
      <w:r w:rsidRPr="00366A78">
        <w:rPr>
          <w:sz w:val="28"/>
          <w:szCs w:val="28"/>
        </w:rPr>
        <w:t xml:space="preserve"> «Об утверждении  «Правил землепользования и застройки                       сельского поселения </w:t>
      </w:r>
      <w:r>
        <w:rPr>
          <w:sz w:val="28"/>
          <w:szCs w:val="28"/>
        </w:rPr>
        <w:t>Восьмомартовский</w:t>
      </w:r>
      <w:r w:rsidRPr="00366A78">
        <w:rPr>
          <w:sz w:val="28"/>
          <w:szCs w:val="28"/>
        </w:rPr>
        <w:t xml:space="preserve">  сельсовет муниципального района Ермекеевский район Республики Башкортостан»</w:t>
      </w:r>
      <w:r>
        <w:rPr>
          <w:sz w:val="28"/>
          <w:szCs w:val="28"/>
        </w:rPr>
        <w:t>:</w:t>
      </w:r>
    </w:p>
    <w:p w:rsidR="00F1212E" w:rsidRPr="00366A78" w:rsidRDefault="00F1212E" w:rsidP="00F1212E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66A78">
        <w:rPr>
          <w:b/>
          <w:sz w:val="28"/>
          <w:szCs w:val="28"/>
        </w:rPr>
        <w:t xml:space="preserve">- ст. 15 главы </w:t>
      </w:r>
      <w:r w:rsidRPr="00366A78">
        <w:rPr>
          <w:b/>
          <w:sz w:val="28"/>
          <w:szCs w:val="28"/>
          <w:lang w:val="en-US"/>
        </w:rPr>
        <w:t>IV</w:t>
      </w:r>
      <w:r w:rsidRPr="00366A78">
        <w:rPr>
          <w:b/>
          <w:sz w:val="28"/>
          <w:szCs w:val="28"/>
        </w:rPr>
        <w:t>. Порядок применения правил  отменить и изложить в следующей редакции: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b/>
          <w:color w:val="000000"/>
          <w:sz w:val="28"/>
          <w:szCs w:val="28"/>
          <w:lang w:eastAsia="en-US"/>
        </w:rPr>
      </w:pPr>
      <w:r w:rsidRPr="00366A78">
        <w:rPr>
          <w:b/>
          <w:sz w:val="28"/>
          <w:szCs w:val="28"/>
        </w:rPr>
        <w:t>Ст. 15.</w:t>
      </w:r>
      <w:r w:rsidRPr="00366A78">
        <w:rPr>
          <w:b/>
          <w:color w:val="000000"/>
          <w:sz w:val="28"/>
          <w:szCs w:val="28"/>
          <w:lang w:eastAsia="en-US"/>
        </w:rPr>
        <w:t xml:space="preserve"> Положение об изменении видов разрешенного использования земельных участков и объектов капитального строительства физическими и юридическими лицами.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b/>
          <w:color w:val="000000"/>
          <w:sz w:val="28"/>
          <w:szCs w:val="28"/>
          <w:lang w:eastAsia="en-US"/>
        </w:rPr>
      </w:pP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b/>
          <w:color w:val="000000"/>
          <w:sz w:val="28"/>
          <w:szCs w:val="28"/>
          <w:lang w:eastAsia="en-US"/>
        </w:rPr>
      </w:pPr>
      <w:r w:rsidRPr="00366A78">
        <w:rPr>
          <w:b/>
          <w:color w:val="000000"/>
          <w:sz w:val="28"/>
          <w:szCs w:val="28"/>
          <w:lang w:eastAsia="en-US"/>
        </w:rPr>
        <w:t>15.1 Общий порядок изменения видов разрешенного использования земельных участков и объектов капитального строительства.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</w:rPr>
      </w:pP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66A78">
        <w:rPr>
          <w:color w:val="000000"/>
          <w:sz w:val="28"/>
          <w:szCs w:val="28"/>
          <w:lang w:eastAsia="en-US"/>
        </w:rPr>
        <w:t xml:space="preserve">Изменение видов разрешенного использования земельных участков и объектов капитального строительства на территории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физическими и </w:t>
      </w:r>
      <w:r w:rsidRPr="00366A78">
        <w:rPr>
          <w:color w:val="000000"/>
          <w:sz w:val="28"/>
          <w:szCs w:val="28"/>
          <w:lang w:eastAsia="en-US"/>
        </w:rPr>
        <w:lastRenderedPageBreak/>
        <w:t xml:space="preserve">юридическими лицами осуществляется в соответствии с перечнем видов разрешенного использования на территории соответствующей территориальной зоны, установленным настоящими Правилами, при условии соблюдения требований технических регламентов и иных обязательных требований в соответствии с настоящими Правилами. 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2.</w:t>
      </w:r>
      <w:r w:rsidRPr="00366A78">
        <w:rPr>
          <w:color w:val="000000"/>
          <w:sz w:val="28"/>
          <w:szCs w:val="28"/>
          <w:lang w:eastAsia="en-US"/>
        </w:rPr>
        <w:t xml:space="preserve">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3.</w:t>
      </w:r>
      <w:r w:rsidRPr="00366A78">
        <w:rPr>
          <w:color w:val="000000"/>
          <w:sz w:val="28"/>
          <w:szCs w:val="28"/>
          <w:lang w:eastAsia="en-US"/>
        </w:rPr>
        <w:t xml:space="preserve">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4.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Pr="00366A78">
        <w:rPr>
          <w:color w:val="000000"/>
          <w:sz w:val="28"/>
          <w:szCs w:val="28"/>
          <w:lang w:eastAsia="en-US"/>
        </w:rPr>
        <w:t xml:space="preserve">В случаях,  если  физические  и  юридические  лица  хотят  выбрать вид использования из числа условно разрешенных настоящими Правилами для соответствующей территориальной зоны, необходимо получение разрешения, предоставляемого главой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района Республики Башкортостан в порядке, установленном настоящими Правилами, в соответствии со статьёй 39 Градостроительного кодекса Российской Федерации.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 xml:space="preserve">5. </w:t>
      </w:r>
      <w:r w:rsidRPr="00366A78">
        <w:rPr>
          <w:color w:val="000000"/>
          <w:sz w:val="28"/>
          <w:szCs w:val="28"/>
          <w:lang w:eastAsia="en-US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использования, принимаются в соответствии с федеральными законами.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b/>
          <w:color w:val="000000"/>
          <w:sz w:val="28"/>
          <w:szCs w:val="28"/>
          <w:lang w:eastAsia="en-US"/>
        </w:rPr>
      </w:pPr>
      <w:r w:rsidRPr="00366A78">
        <w:rPr>
          <w:b/>
          <w:color w:val="000000"/>
          <w:sz w:val="28"/>
          <w:szCs w:val="28"/>
          <w:lang w:eastAsia="en-US"/>
        </w:rPr>
        <w:t>15.2.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b/>
          <w:color w:val="000000"/>
          <w:sz w:val="28"/>
          <w:szCs w:val="28"/>
          <w:lang w:eastAsia="en-US"/>
        </w:rPr>
      </w:pP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1.</w:t>
      </w:r>
      <w:r w:rsidRPr="00366A78">
        <w:rPr>
          <w:color w:val="000000"/>
          <w:sz w:val="28"/>
          <w:szCs w:val="28"/>
          <w:lang w:eastAsia="en-US"/>
        </w:rPr>
        <w:t xml:space="preserve">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направляет заявление о предоставлении указанного разрешения в Комиссию по землепользованию и застройке сельского </w:t>
      </w:r>
      <w:r w:rsidRPr="00366A78">
        <w:rPr>
          <w:color w:val="000000"/>
          <w:sz w:val="28"/>
          <w:szCs w:val="28"/>
          <w:lang w:eastAsia="en-US"/>
        </w:rPr>
        <w:lastRenderedPageBreak/>
        <w:t xml:space="preserve">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 (далее - Комиссия).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366A78">
        <w:rPr>
          <w:color w:val="000000"/>
          <w:sz w:val="28"/>
          <w:szCs w:val="28"/>
          <w:lang w:eastAsia="en-US"/>
        </w:rPr>
        <w:t xml:space="preserve">Порядок деятельности Комиссии регламентируется соответствующим положением, утверждаемым решением главы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Башкортостан, а до его утверждения - временным положением, утвержденным постановлением главы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в развитие настоящих Правил.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2.</w:t>
      </w:r>
      <w:r w:rsidRPr="00366A78">
        <w:rPr>
          <w:color w:val="000000"/>
          <w:sz w:val="28"/>
          <w:szCs w:val="28"/>
          <w:lang w:eastAsia="en-US"/>
        </w:rPr>
        <w:t xml:space="preserve"> Заявление о предоставлении разрешения на условно разрешенный вид использования может подаваться: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366A78">
        <w:rPr>
          <w:color w:val="000000"/>
          <w:sz w:val="28"/>
          <w:szCs w:val="28"/>
          <w:lang w:eastAsia="en-US"/>
        </w:rPr>
        <w:t>- при осуществлении архитектурно-строительного проектирования;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366A78">
        <w:rPr>
          <w:color w:val="000000"/>
          <w:sz w:val="28"/>
          <w:szCs w:val="28"/>
          <w:lang w:eastAsia="en-US"/>
        </w:rPr>
        <w:t>-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3.</w:t>
      </w:r>
      <w:r w:rsidRPr="00366A78">
        <w:rPr>
          <w:color w:val="000000"/>
          <w:sz w:val="28"/>
          <w:szCs w:val="28"/>
          <w:lang w:eastAsia="en-US"/>
        </w:rPr>
        <w:t xml:space="preserve">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порядке, установленном Уставом </w:t>
      </w:r>
      <w:r>
        <w:rPr>
          <w:color w:val="000000"/>
          <w:sz w:val="28"/>
          <w:szCs w:val="28"/>
          <w:lang w:eastAsia="en-US"/>
        </w:rPr>
        <w:t xml:space="preserve">сельского поселения Восьмомартовский сельсовет </w:t>
      </w:r>
      <w:r w:rsidRPr="00366A78">
        <w:rPr>
          <w:color w:val="000000"/>
          <w:sz w:val="28"/>
          <w:szCs w:val="28"/>
          <w:lang w:eastAsia="en-US"/>
        </w:rPr>
        <w:t xml:space="preserve">муниципального района Ермекеевский район Республики Башкортостан, в соответствии с положением, утвержденным решением главы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66A78">
        <w:rPr>
          <w:color w:val="000000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366A78">
        <w:rPr>
          <w:color w:val="000000"/>
          <w:sz w:val="28"/>
          <w:szCs w:val="28"/>
          <w:lang w:eastAsia="en-US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</w:t>
      </w:r>
      <w:r w:rsidRPr="00366A78">
        <w:rPr>
          <w:color w:val="000000"/>
          <w:sz w:val="28"/>
          <w:szCs w:val="28"/>
          <w:lang w:eastAsia="en-US"/>
        </w:rPr>
        <w:lastRenderedPageBreak/>
        <w:t>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5.</w:t>
      </w:r>
      <w:r w:rsidRPr="00366A78">
        <w:rPr>
          <w:color w:val="000000"/>
          <w:sz w:val="28"/>
          <w:szCs w:val="28"/>
          <w:lang w:eastAsia="en-US"/>
        </w:rPr>
        <w:t xml:space="preserve">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замечания, касающиеся указанного вопроса, для включения их в протокол публичных слушаний.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6.</w:t>
      </w:r>
      <w:r w:rsidRPr="00366A78">
        <w:rPr>
          <w:color w:val="000000"/>
          <w:sz w:val="28"/>
          <w:szCs w:val="28"/>
          <w:lang w:eastAsia="en-US"/>
        </w:rPr>
        <w:t xml:space="preserve">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в сети Интернет.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7.</w:t>
      </w:r>
      <w:r w:rsidRPr="00366A78">
        <w:rPr>
          <w:color w:val="000000"/>
          <w:sz w:val="28"/>
          <w:szCs w:val="28"/>
          <w:lang w:eastAsia="en-US"/>
        </w:rPr>
        <w:t xml:space="preserve"> Срок проведения публичных слушаний с момента оповещения жителей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о времени и месте их проведения до дня опубликования заключения о результатах публичных слушаний определяется соответствующим положением, утвержденным решением главы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Башкортостан, и не может быть более одного месяца.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</w:rPr>
        <w:t>8</w:t>
      </w:r>
      <w:r w:rsidRPr="00B00BF0">
        <w:rPr>
          <w:color w:val="000000"/>
          <w:sz w:val="28"/>
          <w:szCs w:val="28"/>
          <w:lang w:eastAsia="en-US"/>
        </w:rPr>
        <w:t>.</w:t>
      </w:r>
      <w:r w:rsidRPr="00366A78">
        <w:rPr>
          <w:color w:val="000000"/>
          <w:sz w:val="28"/>
          <w:szCs w:val="28"/>
          <w:lang w:eastAsia="en-US"/>
        </w:rPr>
        <w:t xml:space="preserve">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366A78">
        <w:rPr>
          <w:color w:val="000000"/>
          <w:sz w:val="28"/>
          <w:szCs w:val="28"/>
          <w:lang w:eastAsia="en-US"/>
        </w:rPr>
        <w:t>Для подготовки рекомендаций Комиссия может запросить заключения отдела архитектуры и ЖКХ муниципального района Ермекеевский район Республики Башкортостан, уполномоченных органов в сфере охраны окружающей среды, санитарно-</w:t>
      </w:r>
      <w:r w:rsidRPr="00366A78">
        <w:rPr>
          <w:color w:val="000000"/>
          <w:sz w:val="28"/>
          <w:szCs w:val="28"/>
          <w:lang w:eastAsia="en-US"/>
        </w:rPr>
        <w:lastRenderedPageBreak/>
        <w:t>эпидемиологического надзора, по охране и использованию объектов культурного наследия и иных компетентных органов.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9.</w:t>
      </w:r>
      <w:r w:rsidRPr="00366A78">
        <w:rPr>
          <w:color w:val="000000"/>
          <w:sz w:val="28"/>
          <w:szCs w:val="28"/>
          <w:lang w:eastAsia="en-US"/>
        </w:rPr>
        <w:t xml:space="preserve"> Глава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  </w:t>
      </w:r>
      <w:r>
        <w:rPr>
          <w:color w:val="000000"/>
          <w:sz w:val="28"/>
          <w:szCs w:val="28"/>
          <w:lang w:eastAsia="en-US"/>
        </w:rPr>
        <w:t>Восьмомартовский</w:t>
      </w:r>
      <w:r w:rsidRPr="00366A78">
        <w:rPr>
          <w:color w:val="000000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в сети Интернет.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10.</w:t>
      </w:r>
      <w:r w:rsidRPr="00366A78">
        <w:rPr>
          <w:color w:val="000000"/>
          <w:sz w:val="28"/>
          <w:szCs w:val="28"/>
          <w:lang w:eastAsia="en-US"/>
        </w:rPr>
        <w:t xml:space="preserve">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1212E" w:rsidRPr="00366A78" w:rsidRDefault="00F1212E" w:rsidP="00F1212E">
      <w:pPr>
        <w:autoSpaceDE w:val="0"/>
        <w:autoSpaceDN w:val="0"/>
        <w:adjustRightInd w:val="0"/>
        <w:ind w:left="284" w:right="565" w:firstLine="422"/>
        <w:jc w:val="both"/>
        <w:rPr>
          <w:color w:val="000000"/>
          <w:sz w:val="28"/>
          <w:szCs w:val="28"/>
          <w:lang w:eastAsia="en-US"/>
        </w:rPr>
      </w:pPr>
      <w:r w:rsidRPr="00B00BF0">
        <w:rPr>
          <w:color w:val="000000"/>
          <w:sz w:val="28"/>
          <w:szCs w:val="28"/>
          <w:lang w:eastAsia="en-US"/>
        </w:rPr>
        <w:t>11.</w:t>
      </w:r>
      <w:r w:rsidRPr="00366A78">
        <w:rPr>
          <w:color w:val="000000"/>
          <w:sz w:val="28"/>
          <w:szCs w:val="28"/>
          <w:lang w:eastAsia="en-US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1212E" w:rsidRDefault="00F1212E" w:rsidP="00F1212E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66A78">
        <w:rPr>
          <w:b/>
          <w:sz w:val="28"/>
          <w:szCs w:val="28"/>
        </w:rPr>
        <w:t>- ст. 1</w:t>
      </w:r>
      <w:r>
        <w:rPr>
          <w:b/>
          <w:sz w:val="28"/>
          <w:szCs w:val="28"/>
        </w:rPr>
        <w:t>6</w:t>
      </w:r>
      <w:r w:rsidRPr="00366A78">
        <w:rPr>
          <w:b/>
          <w:sz w:val="28"/>
          <w:szCs w:val="28"/>
        </w:rPr>
        <w:t xml:space="preserve"> главы </w:t>
      </w:r>
      <w:r w:rsidRPr="00366A78">
        <w:rPr>
          <w:b/>
          <w:sz w:val="28"/>
          <w:szCs w:val="28"/>
          <w:lang w:val="en-US"/>
        </w:rPr>
        <w:t>IV</w:t>
      </w:r>
      <w:r w:rsidRPr="00366A78">
        <w:rPr>
          <w:b/>
          <w:sz w:val="28"/>
          <w:szCs w:val="28"/>
        </w:rPr>
        <w:t>. Порядок применения правил  отменить и изложить в следующей редакции:</w:t>
      </w:r>
    </w:p>
    <w:p w:rsidR="00F1212E" w:rsidRDefault="00F1212E" w:rsidP="00F1212E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ст.16. Порядок предоставления </w:t>
      </w:r>
      <w:r>
        <w:rPr>
          <w:b/>
          <w:color w:val="000000"/>
          <w:sz w:val="28"/>
          <w:szCs w:val="28"/>
        </w:rPr>
        <w:t>разрешения</w:t>
      </w:r>
      <w:r w:rsidRPr="0041392E">
        <w:rPr>
          <w:b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F1212E" w:rsidRPr="0041392E" w:rsidRDefault="00F1212E" w:rsidP="00F1212E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color w:val="000000"/>
          <w:sz w:val="28"/>
          <w:szCs w:val="28"/>
        </w:rPr>
        <w:t xml:space="preserve">– документ, выдаваемый заявителю за подписью главы Администрации </w:t>
      </w:r>
      <w:r>
        <w:rPr>
          <w:color w:val="000000"/>
          <w:sz w:val="28"/>
          <w:szCs w:val="28"/>
        </w:rPr>
        <w:t xml:space="preserve">сельского поселения Восьмомартовский сельсовет </w:t>
      </w:r>
      <w:r w:rsidRPr="0041392E">
        <w:rPr>
          <w:color w:val="000000"/>
          <w:sz w:val="28"/>
          <w:szCs w:val="28"/>
        </w:rPr>
        <w:t xml:space="preserve">муниципального района Ермекеевский район Республики Башкортостан, оформленный в соответствии с требованиями статьи 40 Градостроительного кодекса Российской Федерации, дающий правообладателю земельного участка (застройщику) право осуществлять строительство, реконструкцию объектов капитального строительства, с отклонением от предельных параметров разрешенного строительства, реконструкции объектов капитального строительства </w:t>
      </w:r>
      <w:r w:rsidRPr="0041392E">
        <w:rPr>
          <w:color w:val="000000"/>
          <w:sz w:val="28"/>
          <w:szCs w:val="28"/>
          <w:lang w:eastAsia="en-US"/>
        </w:rPr>
        <w:t>для отдельного земельного участка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392E">
        <w:rPr>
          <w:color w:val="000000"/>
          <w:sz w:val="28"/>
          <w:szCs w:val="28"/>
        </w:rPr>
        <w:t xml:space="preserve">установленных градостроительным регламентом для соответствующей территориальной зоны </w:t>
      </w:r>
      <w:r w:rsidRPr="0041392E">
        <w:rPr>
          <w:color w:val="000000"/>
          <w:sz w:val="28"/>
          <w:szCs w:val="28"/>
          <w:lang w:eastAsia="en-US"/>
        </w:rPr>
        <w:t>при соблюдении требований технических регламентов</w:t>
      </w:r>
      <w:r w:rsidRPr="0041392E">
        <w:rPr>
          <w:color w:val="000000"/>
          <w:sz w:val="28"/>
          <w:szCs w:val="28"/>
        </w:rPr>
        <w:t>;</w:t>
      </w:r>
    </w:p>
    <w:p w:rsidR="00F1212E" w:rsidRPr="0041392E" w:rsidRDefault="00F1212E" w:rsidP="00F1212E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разрешение на строительство</w:t>
      </w:r>
      <w:r w:rsidRPr="0041392E">
        <w:rPr>
          <w:color w:val="000000"/>
          <w:sz w:val="28"/>
          <w:szCs w:val="28"/>
        </w:rPr>
        <w:t xml:space="preserve"> -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</w:t>
      </w:r>
      <w:r w:rsidRPr="0041392E">
        <w:rPr>
          <w:color w:val="000000"/>
          <w:sz w:val="28"/>
          <w:szCs w:val="28"/>
        </w:rPr>
        <w:lastRenderedPageBreak/>
        <w:t>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кодексом.</w:t>
      </w:r>
    </w:p>
    <w:p w:rsidR="00F1212E" w:rsidRPr="0041392E" w:rsidRDefault="00F1212E" w:rsidP="00F1212E">
      <w:pPr>
        <w:tabs>
          <w:tab w:val="left" w:pos="709"/>
          <w:tab w:val="left" w:pos="3433"/>
          <w:tab w:val="left" w:pos="9923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разрешение на условно разрешенный вид использования </w:t>
      </w:r>
      <w:r w:rsidRPr="0041392E">
        <w:rPr>
          <w:color w:val="000000"/>
          <w:sz w:val="28"/>
          <w:szCs w:val="28"/>
        </w:rPr>
        <w:t xml:space="preserve">- документ, выдаваемый заявителю за подписью главы Администрации </w:t>
      </w:r>
      <w:r>
        <w:rPr>
          <w:color w:val="000000"/>
          <w:sz w:val="28"/>
          <w:szCs w:val="28"/>
        </w:rPr>
        <w:t xml:space="preserve">сельского поселения Восьмомартовский сельсовет </w:t>
      </w:r>
      <w:r w:rsidRPr="0041392E">
        <w:rPr>
          <w:color w:val="000000"/>
          <w:sz w:val="28"/>
          <w:szCs w:val="28"/>
        </w:rPr>
        <w:t>муниципального района Ермекеевский район Республики Башкортостан, оформленный в соответствии с требованиями статьи 39 Градостроительного кодекса Российской Федерации, дающий правообладателям земельных участков право выбора вида использования земельного участка, объекта капитального строительства из числа условно разрешенных настоящими Правилами для соответствующей территориальной зоны;</w:t>
      </w:r>
    </w:p>
    <w:p w:rsidR="00F1212E" w:rsidRPr="0041392E" w:rsidRDefault="00F1212E" w:rsidP="00F1212E">
      <w:pPr>
        <w:tabs>
          <w:tab w:val="left" w:pos="1005"/>
        </w:tabs>
        <w:ind w:left="284" w:firstLine="424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район зонирования </w:t>
      </w:r>
      <w:r w:rsidRPr="0041392E">
        <w:rPr>
          <w:bCs/>
          <w:color w:val="000000"/>
          <w:sz w:val="28"/>
          <w:szCs w:val="28"/>
        </w:rPr>
        <w:t>–</w:t>
      </w:r>
      <w:r w:rsidRPr="0041392E">
        <w:rPr>
          <w:color w:val="000000"/>
          <w:sz w:val="28"/>
          <w:szCs w:val="28"/>
        </w:rPr>
        <w:t>территория в замкнутых границах, отнесенная Правилами застройки к одной территориальной зоне;</w:t>
      </w:r>
    </w:p>
    <w:p w:rsidR="00F1212E" w:rsidRPr="0041392E" w:rsidRDefault="00F1212E" w:rsidP="00F1212E">
      <w:pPr>
        <w:tabs>
          <w:tab w:val="left" w:pos="1005"/>
        </w:tabs>
        <w:ind w:left="284" w:right="567" w:firstLine="424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резервирование земель, необходимых для муниципальных нужд </w:t>
      </w:r>
      <w:r w:rsidRPr="0041392E"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Восьмомартовский сельсовет </w:t>
      </w:r>
      <w:r w:rsidRPr="0041392E">
        <w:rPr>
          <w:color w:val="000000"/>
          <w:sz w:val="28"/>
          <w:szCs w:val="28"/>
        </w:rPr>
        <w:t xml:space="preserve">– деятельность администрации </w:t>
      </w:r>
      <w:r>
        <w:rPr>
          <w:color w:val="000000"/>
          <w:sz w:val="28"/>
          <w:szCs w:val="28"/>
        </w:rPr>
        <w:t xml:space="preserve">сельского поселения Восьмомартовский сельсовет </w:t>
      </w:r>
      <w:r w:rsidRPr="0041392E">
        <w:rPr>
          <w:color w:val="000000"/>
          <w:sz w:val="28"/>
          <w:szCs w:val="28"/>
        </w:rPr>
        <w:t xml:space="preserve">муниципального района Ермекеевский район Республики Башкортостан по определению территорий, необходимых для реализации муниципальных нужд сельского поселения </w:t>
      </w:r>
      <w:r>
        <w:rPr>
          <w:color w:val="000000"/>
          <w:sz w:val="28"/>
          <w:szCs w:val="28"/>
        </w:rPr>
        <w:t xml:space="preserve">Восьмомартовский сельсовет </w:t>
      </w:r>
      <w:r w:rsidRPr="0041392E">
        <w:rPr>
          <w:color w:val="000000"/>
          <w:sz w:val="28"/>
          <w:szCs w:val="28"/>
        </w:rPr>
        <w:t>муниципального района Ермекеевский район Республики Башкортостан из состава земель, находящихся в государственной  или муниципальной собственности, а также  правовому обеспечению их использования в целях размещения на этих</w:t>
      </w:r>
      <w:r>
        <w:rPr>
          <w:color w:val="000000"/>
          <w:sz w:val="28"/>
          <w:szCs w:val="28"/>
        </w:rPr>
        <w:t xml:space="preserve"> </w:t>
      </w:r>
      <w:r w:rsidRPr="0041392E">
        <w:rPr>
          <w:color w:val="000000"/>
          <w:sz w:val="28"/>
          <w:szCs w:val="28"/>
        </w:rPr>
        <w:t>территориях новых или расширения существующих объектов капитального строительства, предусмотренных статьей 49 Земельного кодекса Российской Федерации, связанных с размещением объектов инженерной, транспортной и социальной инфраструктур, объектов обороны и безопасности, созданием особо охраняемых природных территорий, строительством водохранилищ и иных искусственных водных объектов, объектов инфраструктуры особой экономической зоны, предусмотренных планом обустройства и соответствующего материально-технического оснащения особой экономической зоны и прилегающей к ней территории;</w:t>
      </w:r>
    </w:p>
    <w:p w:rsidR="00F1212E" w:rsidRPr="0041392E" w:rsidRDefault="00F1212E" w:rsidP="00F1212E">
      <w:pPr>
        <w:tabs>
          <w:tab w:val="left" w:pos="1005"/>
        </w:tabs>
        <w:ind w:left="284" w:right="567" w:firstLine="424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реконструкция объектов капитального строительства (за исключением линейных объектов)</w:t>
      </w:r>
      <w:r w:rsidRPr="0041392E">
        <w:rPr>
          <w:color w:val="000000"/>
          <w:sz w:val="28"/>
          <w:szCs w:val="28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F1212E" w:rsidRPr="0041392E" w:rsidRDefault="00F1212E" w:rsidP="00F1212E">
      <w:pPr>
        <w:tabs>
          <w:tab w:val="left" w:pos="1005"/>
        </w:tabs>
        <w:ind w:left="284" w:right="567" w:firstLine="424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lastRenderedPageBreak/>
        <w:t>реконструкция линейных объектов</w:t>
      </w:r>
      <w:r w:rsidRPr="0041392E">
        <w:rPr>
          <w:color w:val="000000"/>
          <w:sz w:val="28"/>
          <w:szCs w:val="28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F1212E" w:rsidRPr="0041392E" w:rsidRDefault="00F1212E" w:rsidP="00F1212E">
      <w:pPr>
        <w:tabs>
          <w:tab w:val="left" w:pos="1005"/>
        </w:tabs>
        <w:ind w:left="284" w:right="567" w:firstLine="424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 xml:space="preserve">санитарно-защитная зона </w:t>
      </w:r>
      <w:r w:rsidRPr="0041392E">
        <w:rPr>
          <w:color w:val="000000"/>
          <w:sz w:val="28"/>
          <w:szCs w:val="28"/>
        </w:rPr>
        <w:t>–специальная территория вокруг объектов и производств, являющихся источником негативного воздействия на среду обитания и здоровье человека, устанавливаемая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нормами. По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режиме;</w:t>
      </w:r>
    </w:p>
    <w:p w:rsidR="00F1212E" w:rsidRPr="0041392E" w:rsidRDefault="00F1212E" w:rsidP="00F1212E">
      <w:pPr>
        <w:tabs>
          <w:tab w:val="left" w:pos="1005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 xml:space="preserve">санитарные разрывы </w:t>
      </w:r>
      <w:r w:rsidRPr="0041392E">
        <w:rPr>
          <w:color w:val="000000"/>
          <w:sz w:val="28"/>
          <w:szCs w:val="28"/>
        </w:rPr>
        <w:t>–расстояние от источника химического, биологического и/или  физического воздействия до значений гигиенических нормативов.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измерений;</w:t>
      </w:r>
    </w:p>
    <w:p w:rsidR="00F1212E" w:rsidRPr="0041392E" w:rsidRDefault="00F1212E" w:rsidP="00F1212E">
      <w:pPr>
        <w:tabs>
          <w:tab w:val="left" w:pos="709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>сервитут</w:t>
      </w:r>
      <w:r w:rsidRPr="0041392E">
        <w:rPr>
          <w:color w:val="000000"/>
          <w:sz w:val="28"/>
          <w:szCs w:val="28"/>
        </w:rPr>
        <w:t xml:space="preserve"> - право ограниченного пользования чужими земельными участками;</w:t>
      </w:r>
    </w:p>
    <w:p w:rsidR="00F1212E" w:rsidRPr="0041392E" w:rsidRDefault="00F1212E" w:rsidP="00F1212E">
      <w:pPr>
        <w:tabs>
          <w:tab w:val="left" w:pos="1005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собственники земельных участков</w:t>
      </w:r>
      <w:r w:rsidRPr="0041392E">
        <w:rPr>
          <w:color w:val="000000"/>
          <w:sz w:val="28"/>
          <w:szCs w:val="28"/>
        </w:rPr>
        <w:t xml:space="preserve"> - лица, являющиеся собственниками земельных участков;</w:t>
      </w:r>
    </w:p>
    <w:p w:rsidR="00F1212E" w:rsidRPr="0041392E" w:rsidRDefault="00F1212E" w:rsidP="00F1212E">
      <w:pPr>
        <w:tabs>
          <w:tab w:val="left" w:pos="1005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>строительный контроль</w:t>
      </w:r>
      <w:r w:rsidRPr="0041392E">
        <w:rPr>
          <w:color w:val="000000"/>
          <w:sz w:val="28"/>
          <w:szCs w:val="28"/>
        </w:rPr>
        <w:t xml:space="preserve"> - проверка соответствия выполняемых работ в процессе строительства, реконструкции, капитального ремонта объектов капитального строительства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участка, выполняемая лицом, осуществляющим строительство;</w:t>
      </w:r>
    </w:p>
    <w:p w:rsidR="00F1212E" w:rsidRPr="0041392E" w:rsidRDefault="00F1212E" w:rsidP="00F1212E">
      <w:pPr>
        <w:tabs>
          <w:tab w:val="left" w:pos="1005"/>
        </w:tabs>
        <w:ind w:left="284" w:right="567" w:firstLine="424"/>
        <w:jc w:val="both"/>
        <w:rPr>
          <w:b/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>строительство</w:t>
      </w:r>
      <w:r w:rsidRPr="0041392E">
        <w:rPr>
          <w:color w:val="000000"/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F1212E" w:rsidRPr="0041392E" w:rsidRDefault="00F1212E" w:rsidP="00F1212E">
      <w:pPr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строительные изменения объектов капитального строительства</w:t>
      </w:r>
      <w:r w:rsidRPr="0041392E">
        <w:rPr>
          <w:color w:val="000000"/>
          <w:sz w:val="28"/>
          <w:szCs w:val="28"/>
        </w:rPr>
        <w:t xml:space="preserve"> – изменения, осуществляемые применительно к объектам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1212E" w:rsidRPr="0041392E" w:rsidRDefault="00F1212E" w:rsidP="00F1212E">
      <w:pPr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  <w:r w:rsidRPr="0041392E">
        <w:rPr>
          <w:color w:val="000000"/>
          <w:sz w:val="28"/>
          <w:szCs w:val="28"/>
        </w:rPr>
        <w:t xml:space="preserve"> (далее - схема </w:t>
      </w:r>
      <w:r w:rsidRPr="0041392E">
        <w:rPr>
          <w:color w:val="000000"/>
          <w:sz w:val="28"/>
          <w:szCs w:val="28"/>
        </w:rPr>
        <w:lastRenderedPageBreak/>
        <w:t>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F1212E" w:rsidRPr="0041392E" w:rsidRDefault="00F1212E" w:rsidP="00F1212E">
      <w:pPr>
        <w:tabs>
          <w:tab w:val="left" w:pos="9923"/>
        </w:tabs>
        <w:autoSpaceDE w:val="0"/>
        <w:autoSpaceDN w:val="0"/>
        <w:adjustRightInd w:val="0"/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 xml:space="preserve">техническое задание </w:t>
      </w:r>
      <w:r w:rsidRPr="0041392E">
        <w:rPr>
          <w:color w:val="000000"/>
          <w:sz w:val="28"/>
          <w:szCs w:val="28"/>
        </w:rPr>
        <w:t xml:space="preserve">- документ,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размещению, архитектурно-планировочным решениям, функциональному назначению, основным параметрам объекта градостроительной деятельности на конкретном земельном участке, а также обязательных экологических, технических, организационных и иных условий его проектирования, предусмотренных действующим  законодательством, Правилами землепользования и застройки сельского поселения </w:t>
      </w:r>
      <w:r>
        <w:rPr>
          <w:color w:val="000000"/>
          <w:sz w:val="28"/>
          <w:szCs w:val="28"/>
        </w:rPr>
        <w:t xml:space="preserve">Восьмомартовский сельсовет </w:t>
      </w:r>
      <w:r w:rsidRPr="0041392E">
        <w:rPr>
          <w:color w:val="000000"/>
          <w:sz w:val="28"/>
          <w:szCs w:val="28"/>
        </w:rPr>
        <w:t>муниципального района Ермекеевский район Республики Башкортостан. Подготовку документа, срок действия которого совпадает со сроком действия постановления осуществляет отдел архитектуры и ЖКХ Администрации муниципального района Ермекеевский район Республики Башкортостан;</w:t>
      </w:r>
    </w:p>
    <w:p w:rsidR="00F1212E" w:rsidRPr="0041392E" w:rsidRDefault="00F1212E" w:rsidP="00F1212E">
      <w:pPr>
        <w:autoSpaceDE w:val="0"/>
        <w:autoSpaceDN w:val="0"/>
        <w:adjustRightInd w:val="0"/>
        <w:ind w:left="284" w:right="567" w:firstLine="425"/>
        <w:jc w:val="both"/>
        <w:rPr>
          <w:color w:val="000000"/>
          <w:sz w:val="28"/>
          <w:szCs w:val="28"/>
          <w:lang w:eastAsia="en-US"/>
        </w:rPr>
      </w:pPr>
      <w:r w:rsidRPr="0041392E">
        <w:rPr>
          <w:b/>
          <w:color w:val="000000"/>
          <w:sz w:val="28"/>
          <w:szCs w:val="28"/>
          <w:lang w:eastAsia="en-US"/>
        </w:rPr>
        <w:t>технический заказчик</w:t>
      </w:r>
      <w:r w:rsidRPr="0041392E">
        <w:rPr>
          <w:color w:val="000000"/>
          <w:sz w:val="28"/>
          <w:szCs w:val="28"/>
          <w:lang w:eastAsia="en-US"/>
        </w:rPr>
        <w:t xml:space="preserve">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Градостроительным кодексом РФ. Застройщик вправе осуществлять функции технического заказчика самостоятельно; (п. 22 введен Федеральным </w:t>
      </w:r>
      <w:hyperlink r:id="rId4" w:history="1">
        <w:r w:rsidRPr="0041392E">
          <w:rPr>
            <w:color w:val="000000"/>
            <w:sz w:val="28"/>
            <w:szCs w:val="28"/>
            <w:lang w:eastAsia="en-US"/>
          </w:rPr>
          <w:t>законом</w:t>
        </w:r>
      </w:hyperlink>
      <w:r w:rsidRPr="0041392E">
        <w:rPr>
          <w:color w:val="000000"/>
          <w:sz w:val="28"/>
          <w:szCs w:val="28"/>
          <w:lang w:eastAsia="en-US"/>
        </w:rPr>
        <w:t xml:space="preserve"> от 28.11.2011 N 337-ФЗ).</w:t>
      </w:r>
    </w:p>
    <w:p w:rsidR="00F1212E" w:rsidRPr="0041392E" w:rsidRDefault="00F1212E" w:rsidP="00F1212E">
      <w:pPr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территориальные зоны </w:t>
      </w:r>
      <w:r w:rsidRPr="0041392E">
        <w:rPr>
          <w:color w:val="000000"/>
          <w:sz w:val="28"/>
          <w:szCs w:val="28"/>
        </w:rPr>
        <w:t xml:space="preserve">– зоны, для которых в  Правилах землепользования и застройки сельского поселения </w:t>
      </w:r>
      <w:r>
        <w:rPr>
          <w:color w:val="000000"/>
          <w:sz w:val="28"/>
          <w:szCs w:val="28"/>
        </w:rPr>
        <w:t xml:space="preserve">Восьмомартовский сельсовет </w:t>
      </w:r>
      <w:r w:rsidRPr="0041392E">
        <w:rPr>
          <w:color w:val="000000"/>
          <w:sz w:val="28"/>
          <w:szCs w:val="28"/>
        </w:rPr>
        <w:t>муниципального района Ермекеевский район Республики Башкортостан определены границы и установлены  градостроительные регламенты;</w:t>
      </w:r>
    </w:p>
    <w:p w:rsidR="00F1212E" w:rsidRPr="0041392E" w:rsidRDefault="00F1212E" w:rsidP="00F1212E">
      <w:pPr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lastRenderedPageBreak/>
        <w:t>территории общего пользования</w:t>
      </w:r>
      <w:r w:rsidRPr="0041392E">
        <w:rPr>
          <w:color w:val="000000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F1212E" w:rsidRPr="0041392E" w:rsidRDefault="00F1212E" w:rsidP="00F1212E">
      <w:pPr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территория объекта культурного наследия</w:t>
      </w:r>
      <w:r w:rsidRPr="0041392E">
        <w:rPr>
          <w:color w:val="000000"/>
          <w:sz w:val="28"/>
          <w:szCs w:val="28"/>
        </w:rPr>
        <w:t xml:space="preserve"> -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 настоящей статьей.</w:t>
      </w:r>
    </w:p>
    <w:p w:rsidR="00F1212E" w:rsidRPr="0041392E" w:rsidRDefault="00F1212E" w:rsidP="00F1212E">
      <w:pPr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территории особого градостроительного контроля </w:t>
      </w:r>
      <w:r w:rsidRPr="0041392E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41392E">
        <w:rPr>
          <w:color w:val="000000"/>
          <w:sz w:val="28"/>
          <w:szCs w:val="28"/>
        </w:rPr>
        <w:t>части территории, имеющие важное градостроительное значение, расположенные в зоне исторического центра, общественно-деловых центров,  а также вдоль магистралей сельского значения непрерывного движения, на которых  при размещении (реконструкции) объектов капитального строительства устанавливаются дополнительные требования в части архитектурно-строительного проектирования.</w:t>
      </w:r>
    </w:p>
    <w:p w:rsidR="00F1212E" w:rsidRPr="0041392E" w:rsidRDefault="00F1212E" w:rsidP="00F1212E">
      <w:pPr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>технические регламенты</w:t>
      </w:r>
      <w:r w:rsidRPr="0041392E">
        <w:rPr>
          <w:color w:val="000000"/>
          <w:sz w:val="28"/>
          <w:szCs w:val="28"/>
        </w:rPr>
        <w:t xml:space="preserve"> – документы, которые приняты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 устанавливают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регулировании;</w:t>
      </w:r>
    </w:p>
    <w:p w:rsidR="00F1212E" w:rsidRPr="0041392E" w:rsidRDefault="00F1212E" w:rsidP="00F1212E">
      <w:pPr>
        <w:tabs>
          <w:tab w:val="left" w:pos="9923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технические условия </w:t>
      </w:r>
      <w:r w:rsidRPr="0041392E">
        <w:rPr>
          <w:bCs/>
          <w:color w:val="000000"/>
          <w:sz w:val="28"/>
          <w:szCs w:val="28"/>
        </w:rPr>
        <w:t>–</w:t>
      </w:r>
      <w:r w:rsidRPr="0041392E">
        <w:rPr>
          <w:color w:val="000000"/>
          <w:sz w:val="28"/>
          <w:szCs w:val="28"/>
        </w:rPr>
        <w:t xml:space="preserve">условия  подключения </w:t>
      </w:r>
      <w:r w:rsidRPr="0041392E">
        <w:rPr>
          <w:bCs/>
          <w:color w:val="000000"/>
          <w:sz w:val="28"/>
          <w:szCs w:val="28"/>
          <w:lang w:eastAsia="en-US"/>
        </w:rPr>
        <w:t>(технологического присоединения)объектов капитального строительства</w:t>
      </w:r>
      <w:r w:rsidRPr="0041392E">
        <w:rPr>
          <w:color w:val="000000"/>
          <w:sz w:val="28"/>
          <w:szCs w:val="28"/>
        </w:rPr>
        <w:t xml:space="preserve"> к внеплощадочным сетям инженерно-технического обеспечения, предусматривающие максимальную нагрузку и сроки подключения объектов капитального строительства к сетям инженерно-технического обеспечения;</w:t>
      </w:r>
    </w:p>
    <w:p w:rsidR="00F1212E" w:rsidRPr="0041392E" w:rsidRDefault="00F1212E" w:rsidP="00F1212E">
      <w:pPr>
        <w:tabs>
          <w:tab w:val="left" w:pos="9923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улично-дорожная сеть (УДС) </w:t>
      </w:r>
      <w:r w:rsidRPr="0041392E">
        <w:rPr>
          <w:color w:val="000000"/>
          <w:sz w:val="28"/>
          <w:szCs w:val="28"/>
        </w:rPr>
        <w:t xml:space="preserve">– система взаимосвязанных территориальных  линейных объектов (площадей, улиц, проездов, набережных, бульваров) и территорий транспортных сооружений (развязок, тоннелей, и т.д.), являющихся, </w:t>
      </w:r>
      <w:r w:rsidRPr="0041392E">
        <w:rPr>
          <w:bCs/>
          <w:color w:val="000000"/>
          <w:sz w:val="28"/>
          <w:szCs w:val="28"/>
          <w:lang w:eastAsia="en-US"/>
        </w:rPr>
        <w:t>как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41392E">
        <w:rPr>
          <w:color w:val="000000"/>
          <w:sz w:val="28"/>
          <w:szCs w:val="28"/>
        </w:rPr>
        <w:t>правило</w:t>
      </w:r>
      <w:r w:rsidRPr="0041392E">
        <w:rPr>
          <w:bCs/>
          <w:color w:val="000000"/>
          <w:sz w:val="28"/>
          <w:szCs w:val="28"/>
          <w:lang w:eastAsia="en-US"/>
        </w:rPr>
        <w:t>,</w:t>
      </w:r>
      <w:r w:rsidRPr="0041392E">
        <w:rPr>
          <w:color w:val="000000"/>
          <w:sz w:val="28"/>
          <w:szCs w:val="28"/>
        </w:rPr>
        <w:t xml:space="preserve"> территориями общего пользования;</w:t>
      </w:r>
    </w:p>
    <w:p w:rsidR="00F1212E" w:rsidRPr="0041392E" w:rsidRDefault="00F1212E" w:rsidP="00F1212E">
      <w:pPr>
        <w:tabs>
          <w:tab w:val="left" w:pos="709"/>
        </w:tabs>
        <w:ind w:left="284" w:right="567"/>
        <w:jc w:val="both"/>
        <w:rPr>
          <w:color w:val="000000"/>
          <w:sz w:val="28"/>
          <w:szCs w:val="28"/>
        </w:rPr>
      </w:pPr>
      <w:r w:rsidRPr="0041392E">
        <w:rPr>
          <w:color w:val="000000"/>
          <w:sz w:val="28"/>
          <w:szCs w:val="28"/>
        </w:rPr>
        <w:tab/>
      </w:r>
      <w:r w:rsidRPr="0041392E">
        <w:rPr>
          <w:b/>
          <w:bCs/>
          <w:color w:val="000000"/>
          <w:sz w:val="28"/>
          <w:szCs w:val="28"/>
        </w:rPr>
        <w:t>уровень отмостки</w:t>
      </w:r>
      <w:r w:rsidRPr="0041392E">
        <w:rPr>
          <w:color w:val="000000"/>
          <w:sz w:val="28"/>
          <w:szCs w:val="28"/>
        </w:rPr>
        <w:t>– средняя отметка отмостки (поверхности земли с твердым покрытием), примыкающей к зданию;</w:t>
      </w:r>
    </w:p>
    <w:p w:rsidR="00F1212E" w:rsidRPr="0041392E" w:rsidRDefault="00F1212E" w:rsidP="00F1212E">
      <w:pPr>
        <w:tabs>
          <w:tab w:val="left" w:pos="709"/>
        </w:tabs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bCs/>
          <w:color w:val="000000"/>
          <w:sz w:val="28"/>
          <w:szCs w:val="28"/>
        </w:rPr>
        <w:t xml:space="preserve">условно разрешенные виды использования </w:t>
      </w:r>
      <w:r w:rsidRPr="0041392E">
        <w:rPr>
          <w:color w:val="000000"/>
          <w:sz w:val="28"/>
          <w:szCs w:val="28"/>
        </w:rPr>
        <w:t xml:space="preserve">(применительно к земельным участкам и объектам капитального строительства в границах территориальной зоны) - виды использования, указанные в </w:t>
      </w:r>
      <w:r w:rsidRPr="0041392E">
        <w:rPr>
          <w:color w:val="000000"/>
          <w:sz w:val="28"/>
          <w:szCs w:val="28"/>
        </w:rPr>
        <w:lastRenderedPageBreak/>
        <w:t>градостроительном  регламенте в качестве разрешенных к применению в границах территориальной зоны в соответствии со статьёй 39 Градостроительного кодекса;</w:t>
      </w:r>
    </w:p>
    <w:p w:rsidR="00F1212E" w:rsidRPr="0041392E" w:rsidRDefault="00F1212E" w:rsidP="00F1212E">
      <w:pPr>
        <w:widowControl w:val="0"/>
        <w:suppressAutoHyphens/>
        <w:autoSpaceDE w:val="0"/>
        <w:autoSpaceDN w:val="0"/>
        <w:adjustRightInd w:val="0"/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фиксация границ земель публичного использования</w:t>
      </w:r>
      <w:r w:rsidRPr="0041392E">
        <w:rPr>
          <w:color w:val="000000"/>
          <w:sz w:val="28"/>
          <w:szCs w:val="28"/>
        </w:rPr>
        <w:t xml:space="preserve"> – отображение в виде проектов красных линий, фактически выделенных осуществленной застройкой элементов планировочной структуры и территорий общего пользования, применительно к которым ранее не были установлены красные линии по причине отсутствия проектов планировки территории, иной градостроительной документации;</w:t>
      </w:r>
    </w:p>
    <w:p w:rsidR="00F1212E" w:rsidRPr="0041392E" w:rsidRDefault="00F1212E" w:rsidP="00F1212E">
      <w:pPr>
        <w:autoSpaceDE w:val="0"/>
        <w:autoSpaceDN w:val="0"/>
        <w:adjustRightInd w:val="0"/>
        <w:ind w:left="284" w:right="567" w:firstLine="425"/>
        <w:jc w:val="both"/>
        <w:rPr>
          <w:b/>
          <w:bCs/>
          <w:color w:val="000000"/>
          <w:sz w:val="28"/>
          <w:szCs w:val="28"/>
          <w:lang w:eastAsia="en-US"/>
        </w:rPr>
      </w:pPr>
      <w:r w:rsidRPr="0041392E">
        <w:rPr>
          <w:b/>
          <w:bCs/>
          <w:color w:val="000000"/>
          <w:sz w:val="28"/>
          <w:szCs w:val="28"/>
        </w:rPr>
        <w:t xml:space="preserve">ширина участка по лицевой границе </w:t>
      </w:r>
      <w:r w:rsidRPr="0041392E">
        <w:rPr>
          <w:bCs/>
          <w:color w:val="000000"/>
          <w:sz w:val="28"/>
          <w:szCs w:val="28"/>
        </w:rPr>
        <w:t>–</w:t>
      </w:r>
      <w:r w:rsidRPr="0041392E">
        <w:rPr>
          <w:color w:val="000000"/>
          <w:sz w:val="28"/>
          <w:szCs w:val="28"/>
        </w:rPr>
        <w:t>расстояние между боковыми границами участка, измеренное по лицевой границе участка;</w:t>
      </w:r>
    </w:p>
    <w:p w:rsidR="00F1212E" w:rsidRPr="0041392E" w:rsidRDefault="00F1212E" w:rsidP="00F1212E">
      <w:pPr>
        <w:autoSpaceDE w:val="0"/>
        <w:autoSpaceDN w:val="0"/>
        <w:adjustRightInd w:val="0"/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элемент планировочной структуры</w:t>
      </w:r>
      <w:r w:rsidRPr="0041392E">
        <w:rPr>
          <w:color w:val="000000"/>
          <w:sz w:val="28"/>
          <w:szCs w:val="28"/>
        </w:rPr>
        <w:t xml:space="preserve"> – квартал,</w:t>
      </w:r>
      <w:r>
        <w:rPr>
          <w:color w:val="000000"/>
          <w:sz w:val="28"/>
          <w:szCs w:val="28"/>
        </w:rPr>
        <w:t xml:space="preserve"> </w:t>
      </w:r>
      <w:r w:rsidRPr="0041392E">
        <w:rPr>
          <w:color w:val="000000"/>
          <w:sz w:val="28"/>
          <w:szCs w:val="28"/>
        </w:rPr>
        <w:t>микрорайон и</w:t>
      </w:r>
      <w:r w:rsidRPr="0041392E">
        <w:rPr>
          <w:color w:val="000000"/>
          <w:sz w:val="28"/>
          <w:szCs w:val="28"/>
          <w:lang w:eastAsia="en-US"/>
        </w:rPr>
        <w:t xml:space="preserve"> иные элементы, </w:t>
      </w:r>
      <w:r w:rsidRPr="0041392E">
        <w:rPr>
          <w:color w:val="000000"/>
          <w:sz w:val="28"/>
          <w:szCs w:val="28"/>
        </w:rPr>
        <w:t>границами которого являются определенные документацией по планировке территории красные линии либо подлежащие определению красные линии;</w:t>
      </w:r>
    </w:p>
    <w:p w:rsidR="00F1212E" w:rsidRPr="0041392E" w:rsidRDefault="00F1212E" w:rsidP="00F1212E">
      <w:pPr>
        <w:autoSpaceDE w:val="0"/>
        <w:autoSpaceDN w:val="0"/>
        <w:adjustRightInd w:val="0"/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этаж</w:t>
      </w:r>
      <w:r w:rsidRPr="0041392E">
        <w:rPr>
          <w:color w:val="000000"/>
          <w:sz w:val="28"/>
          <w:szCs w:val="28"/>
        </w:rPr>
        <w:t xml:space="preserve"> – пространство между поверхностями двух последовательно расположенных перекрытий в здании, строении, сооружении;</w:t>
      </w:r>
    </w:p>
    <w:p w:rsidR="00F1212E" w:rsidRPr="0041392E" w:rsidRDefault="00F1212E" w:rsidP="00F1212E">
      <w:pPr>
        <w:autoSpaceDE w:val="0"/>
        <w:autoSpaceDN w:val="0"/>
        <w:adjustRightInd w:val="0"/>
        <w:ind w:left="284" w:right="567" w:firstLine="425"/>
        <w:jc w:val="both"/>
        <w:rPr>
          <w:color w:val="000000"/>
          <w:sz w:val="28"/>
          <w:szCs w:val="28"/>
        </w:rPr>
      </w:pPr>
      <w:r w:rsidRPr="0041392E">
        <w:rPr>
          <w:b/>
          <w:color w:val="000000"/>
          <w:sz w:val="28"/>
          <w:szCs w:val="28"/>
        </w:rPr>
        <w:t>этажность здания</w:t>
      </w:r>
      <w:r w:rsidRPr="0041392E">
        <w:rPr>
          <w:color w:val="000000"/>
          <w:sz w:val="28"/>
          <w:szCs w:val="28"/>
        </w:rPr>
        <w:t xml:space="preserve"> – количество этажей, определяемое как сумма наземных этажей (в том числе мансардных) и цокольного этажа (в случае, если верх его перекрытия находится выше средней планировочной отметки земли не менее чем на два метра).</w:t>
      </w:r>
    </w:p>
    <w:p w:rsidR="00F1212E" w:rsidRPr="0041392E" w:rsidRDefault="00F1212E" w:rsidP="00F1212E">
      <w:pPr>
        <w:autoSpaceDE w:val="0"/>
        <w:autoSpaceDN w:val="0"/>
        <w:adjustRightInd w:val="0"/>
        <w:ind w:left="284" w:right="567" w:firstLine="425"/>
        <w:jc w:val="both"/>
        <w:rPr>
          <w:color w:val="000000"/>
          <w:sz w:val="28"/>
          <w:szCs w:val="28"/>
        </w:rPr>
      </w:pPr>
    </w:p>
    <w:p w:rsidR="00F1212E" w:rsidRDefault="00F1212E" w:rsidP="00F1212E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сайте  и  информационном стенде сельского поселения Восьмомартовский сельсовет муниципального района Ермекеевский район Республики Башкортостан.</w:t>
      </w:r>
    </w:p>
    <w:p w:rsidR="00F1212E" w:rsidRDefault="00F1212E" w:rsidP="00F1212E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</w:p>
    <w:p w:rsidR="00F1212E" w:rsidRDefault="00F1212E" w:rsidP="00F1212E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1212E" w:rsidRPr="00110460" w:rsidRDefault="00F1212E" w:rsidP="00F1212E">
      <w:pPr>
        <w:tabs>
          <w:tab w:val="left" w:pos="540"/>
          <w:tab w:val="left" w:pos="720"/>
          <w:tab w:val="left" w:pos="990"/>
        </w:tabs>
        <w:ind w:firstLine="540"/>
        <w:jc w:val="both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>Восьмомартовский сельсовет                                         А.З.Латыпова</w:t>
      </w:r>
    </w:p>
    <w:p w:rsidR="00F1212E" w:rsidRDefault="00F1212E" w:rsidP="00F1212E"/>
    <w:p w:rsidR="00F1212E" w:rsidRDefault="00F1212E" w:rsidP="00F1212E"/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F1212E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CBC" w:rsidRDefault="006B1CBC"/>
    <w:sectPr w:rsidR="006B1CBC" w:rsidSect="006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F1212E"/>
    <w:rsid w:val="006B1CBC"/>
    <w:rsid w:val="00F1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21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212E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F1212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Без интервала2"/>
    <w:link w:val="NoSpacingChar"/>
    <w:rsid w:val="00F1212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1"/>
    <w:locked/>
    <w:rsid w:val="00F1212E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6C221AAEA25237371055084C02E6C9E41D9FCC3CDF357E5BCBDB625C447949A3FD100A5B059151F1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3510</Words>
  <Characters>20013</Characters>
  <Application>Microsoft Office Word</Application>
  <DocSecurity>0</DocSecurity>
  <Lines>166</Lines>
  <Paragraphs>46</Paragraphs>
  <ScaleCrop>false</ScaleCrop>
  <Company>Microsoft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2016-11-17T06:55:00Z</dcterms:created>
  <dcterms:modified xsi:type="dcterms:W3CDTF">2016-11-17T06:56:00Z</dcterms:modified>
</cp:coreProperties>
</file>