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D" w:rsidRDefault="00683CFD" w:rsidP="00FC419A">
      <w:pPr>
        <w:pStyle w:val="1"/>
        <w:spacing w:before="0" w:line="240" w:lineRule="auto"/>
        <w:ind w:right="-284" w:firstLine="567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GoBack"/>
      <w:r w:rsidRPr="00E820E9">
        <w:rPr>
          <w:rFonts w:ascii="Times New Roman" w:hAnsi="Times New Roman" w:cs="Times New Roman"/>
          <w:bCs w:val="0"/>
          <w:color w:val="000000"/>
          <w:sz w:val="24"/>
          <w:szCs w:val="24"/>
        </w:rPr>
        <w:t>Отмена ЕНВД: как перейти на другой налоговый режим с 2021 года</w:t>
      </w:r>
    </w:p>
    <w:bookmarkEnd w:id="0"/>
    <w:p w:rsidR="00E820E9" w:rsidRPr="00E820E9" w:rsidRDefault="00E820E9" w:rsidP="00FC419A">
      <w:pPr>
        <w:spacing w:after="0" w:line="240" w:lineRule="auto"/>
        <w:ind w:firstLine="567"/>
      </w:pPr>
    </w:p>
    <w:p w:rsidR="00B40E5A" w:rsidRPr="00A94F1B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01.01.2021 года налоговый </w:t>
      </w:r>
      <w:proofErr w:type="spellStart"/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спецрежим</w:t>
      </w:r>
      <w:proofErr w:type="spellEnd"/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единый налог на вменный доход (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ЕНВД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прекращает свое существование (Федеральны</w:t>
      </w:r>
      <w:r w:rsid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й закон от 02.06.2016 №178-ФЗ). 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связи с этим</w:t>
      </w:r>
      <w:r w:rsidR="00E102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конца текущего года организации и </w:t>
      </w:r>
      <w:r w:rsid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индивидуальные предприниматели (ИП) 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применяющие 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ЕНВД должны будут сменить налоговый режим</w:t>
      </w:r>
      <w:r w:rsidR="009F7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F7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прощенная система налогообложения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ЕСХН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патентная система налогообложения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 для </w:t>
      </w:r>
      <w:proofErr w:type="spellStart"/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упрощенку (УСН)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перейти с ЕНВД на УСН с начала 2021 года организации и ИП должны направить в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орган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применении УСН</w:t>
      </w:r>
      <w:r w:rsidR="00E820E9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0E9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31 декабря 2020 года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 представляется в налоговую инспекцию по месту регистрации организации ил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месту жительства ИП (приказ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02.11.2012 № ММВ-7-3/829@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нужно указать выбранный объект налогообложения – «доходы» (облагаются по ставке 6%) или «доходы минус расходы» (облагаются по ставке 15%).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патент (ПСН)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применение ПСН осущест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в заявительном порядке (приказ ФНС России от 11.07.2017 №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ММВ-7-3/544@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нужно указать срок, на который ИП хочет получить патент, а также виды деятельности, которыми он предполагает заниматься. Сам патент может выдаваться на срок от 1 до 12 месяцев в пределах календарного года. При этом налогоплательщик вправе получить сразу несколько патентов на осуществление отдельных видов деятельности.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применении ПСН направляется в ИФНС по месту жительства предпринимателя не позднее, чем за 10 дней до начала применения данного налогового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спецрежима</w:t>
      </w:r>
      <w:proofErr w:type="spellEnd"/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если ИП планирует перейти с ЕНВД на ПСН с 1 января 2021 года, направить в инспекцию заявление нужно не позднее 17 декабря 2020 года.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же патент или отказ в его выдаче будет направлен предпринимателю не позднее 5 дней с момента получения ИФНС соответствующего заявления.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ЕСХН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ИП, занятые в сельском хозяйстве, но по каким-либо причинам до сих пор применяющие ЕНВД вправе с 1 января 2021 года перейти на уплату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ЕСХН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компания и ИП соответствует критериям,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дающие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перейти на ЕСХН с 2021 года, то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регистрации или месту жительства ИП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налоговую инспекцию 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(приказ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от 28.01.2013 № ММВ-7-3/41@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указать, в частности, данные о доле дохода от реализации произведенной сельскохозяйственной продукции и от оказания услуг сельскохозяйственным товаропроизводителям.</w:t>
      </w:r>
      <w:proofErr w:type="gramEnd"/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НПД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на ЕНВД вправе в любое время перейти на применение специального налогового режима для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НПД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DA7" w:rsidRDefault="00A30DA7" w:rsidP="00E10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разрешается направить через: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мобильное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«Мой налог»,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налогоплательщика на сайте ФНС, сайт </w:t>
      </w:r>
      <w:proofErr w:type="spellStart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proofErr w:type="gram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этом, если переход с ЕНВД на НПД осуществляется в течение 2020 года, то ИП должен отказаться от применения ЕНВД. Направить отказ от применения ЕНВД ИП обязан в течение 1 месяца со дня постановки на учет в качестве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ИП подлежит снятию с учета в качестве налогоплательщика ЕНВД со дня постановки на учет в качестве налогоплательщика НПД.</w:t>
      </w:r>
    </w:p>
    <w:p w:rsidR="00B40E5A" w:rsidRPr="00E820E9" w:rsidRDefault="00B40E5A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внимание, что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 на применение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выбранного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налогообложения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осуществляется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заявительном порядке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4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</w:t>
      </w:r>
      <w:r w:rsidR="009F7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4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учитывать</w:t>
      </w:r>
      <w:r w:rsidRPr="00B4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r w:rsidRPr="00B4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ряд ограничений</w:t>
      </w:r>
      <w:r w:rsidRP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применен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E5A" w:rsidRDefault="00E1025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F7874" w:rsidRP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система ЕНВД отменяется, то подавать заявление о снятии с учета в качестве плательщика ЕНВД не нужно. 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ИП, не подав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до 31 декабря соответствующие заявления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переход на другой налоговый режим, 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переводятся на применение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системы налогообложения (ОСНО).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19A" w:rsidRPr="00FC419A" w:rsidRDefault="00FC419A" w:rsidP="00FC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получить, обратившись по бесплатному номеру многоканального телефона Единого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Контакт-це</w:t>
      </w:r>
      <w:r>
        <w:rPr>
          <w:rFonts w:ascii="Times New Roman" w:hAnsi="Times New Roman" w:cs="Times New Roman"/>
          <w:sz w:val="24"/>
          <w:szCs w:val="24"/>
        </w:rPr>
        <w:t>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 8-800-222-22-22</w:t>
      </w:r>
      <w:r w:rsidRPr="00FC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FC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ФНС России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nalog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419A" w:rsidRDefault="00FC419A" w:rsidP="00FC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DA7" w:rsidRPr="00E820E9" w:rsidRDefault="00A94F1B" w:rsidP="00FC41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ИФНС России № 4 по Республике Башкортостан</w:t>
      </w:r>
    </w:p>
    <w:sectPr w:rsidR="00A30DA7" w:rsidRPr="00E820E9" w:rsidSect="00FC419A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B95"/>
    <w:multiLevelType w:val="multilevel"/>
    <w:tmpl w:val="C52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03DE"/>
    <w:multiLevelType w:val="hybridMultilevel"/>
    <w:tmpl w:val="356A6F84"/>
    <w:lvl w:ilvl="0" w:tplc="F77856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3E2CF2"/>
    <w:multiLevelType w:val="multilevel"/>
    <w:tmpl w:val="1ADA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F2DA7"/>
    <w:multiLevelType w:val="multilevel"/>
    <w:tmpl w:val="2E9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C0E50"/>
    <w:multiLevelType w:val="multilevel"/>
    <w:tmpl w:val="9BE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6EBC"/>
    <w:multiLevelType w:val="multilevel"/>
    <w:tmpl w:val="EA7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A2C"/>
    <w:multiLevelType w:val="multilevel"/>
    <w:tmpl w:val="EE2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253ED"/>
    <w:multiLevelType w:val="multilevel"/>
    <w:tmpl w:val="00E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F1FBD"/>
    <w:multiLevelType w:val="multilevel"/>
    <w:tmpl w:val="B0CC1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11206"/>
    <w:multiLevelType w:val="multilevel"/>
    <w:tmpl w:val="41B4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54D44"/>
    <w:multiLevelType w:val="multilevel"/>
    <w:tmpl w:val="CC6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D"/>
    <w:rsid w:val="00683CFD"/>
    <w:rsid w:val="009A0AA0"/>
    <w:rsid w:val="009F7874"/>
    <w:rsid w:val="00A30DA7"/>
    <w:rsid w:val="00A94F1B"/>
    <w:rsid w:val="00B40E5A"/>
    <w:rsid w:val="00D730DD"/>
    <w:rsid w:val="00DD7909"/>
    <w:rsid w:val="00E10257"/>
    <w:rsid w:val="00E820E9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30DA7"/>
    <w:rPr>
      <w:color w:val="800080"/>
      <w:u w:val="single"/>
    </w:rPr>
  </w:style>
  <w:style w:type="character" w:customStyle="1" w:styleId="vote-answer-counter">
    <w:name w:val="vote-answer-counter"/>
    <w:basedOn w:val="a0"/>
    <w:rsid w:val="00A30DA7"/>
  </w:style>
  <w:style w:type="paragraph" w:customStyle="1" w:styleId="soc-block">
    <w:name w:val="soc-block"/>
    <w:basedOn w:val="a"/>
    <w:rsid w:val="00A3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A30DA7"/>
  </w:style>
  <w:style w:type="character" w:customStyle="1" w:styleId="uscl-each-counter">
    <w:name w:val="uscl-each-counter"/>
    <w:basedOn w:val="a0"/>
    <w:rsid w:val="00A30DA7"/>
  </w:style>
  <w:style w:type="character" w:customStyle="1" w:styleId="titlebox">
    <w:name w:val="title_box"/>
    <w:basedOn w:val="a0"/>
    <w:rsid w:val="00A30DA7"/>
  </w:style>
  <w:style w:type="character" w:customStyle="1" w:styleId="commentsleave">
    <w:name w:val="comments_leave"/>
    <w:basedOn w:val="a0"/>
    <w:rsid w:val="00A30DA7"/>
  </w:style>
  <w:style w:type="character" w:customStyle="1" w:styleId="subcribematareablock">
    <w:name w:val="subcribe_mat_area_block"/>
    <w:basedOn w:val="a0"/>
    <w:rsid w:val="00A30DA7"/>
  </w:style>
  <w:style w:type="character" w:customStyle="1" w:styleId="commmail">
    <w:name w:val="comm_mail"/>
    <w:basedOn w:val="a0"/>
    <w:rsid w:val="00A30DA7"/>
  </w:style>
  <w:style w:type="character" w:customStyle="1" w:styleId="author">
    <w:name w:val="author"/>
    <w:basedOn w:val="a0"/>
    <w:rsid w:val="00A30DA7"/>
  </w:style>
  <w:style w:type="character" w:customStyle="1" w:styleId="unauth">
    <w:name w:val="unauth"/>
    <w:basedOn w:val="a0"/>
    <w:rsid w:val="00A30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30DA7"/>
    <w:rPr>
      <w:color w:val="800080"/>
      <w:u w:val="single"/>
    </w:rPr>
  </w:style>
  <w:style w:type="character" w:customStyle="1" w:styleId="vote-answer-counter">
    <w:name w:val="vote-answer-counter"/>
    <w:basedOn w:val="a0"/>
    <w:rsid w:val="00A30DA7"/>
  </w:style>
  <w:style w:type="paragraph" w:customStyle="1" w:styleId="soc-block">
    <w:name w:val="soc-block"/>
    <w:basedOn w:val="a"/>
    <w:rsid w:val="00A3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A30DA7"/>
  </w:style>
  <w:style w:type="character" w:customStyle="1" w:styleId="uscl-each-counter">
    <w:name w:val="uscl-each-counter"/>
    <w:basedOn w:val="a0"/>
    <w:rsid w:val="00A30DA7"/>
  </w:style>
  <w:style w:type="character" w:customStyle="1" w:styleId="titlebox">
    <w:name w:val="title_box"/>
    <w:basedOn w:val="a0"/>
    <w:rsid w:val="00A30DA7"/>
  </w:style>
  <w:style w:type="character" w:customStyle="1" w:styleId="commentsleave">
    <w:name w:val="comments_leave"/>
    <w:basedOn w:val="a0"/>
    <w:rsid w:val="00A30DA7"/>
  </w:style>
  <w:style w:type="character" w:customStyle="1" w:styleId="subcribematareablock">
    <w:name w:val="subcribe_mat_area_block"/>
    <w:basedOn w:val="a0"/>
    <w:rsid w:val="00A30DA7"/>
  </w:style>
  <w:style w:type="character" w:customStyle="1" w:styleId="commmail">
    <w:name w:val="comm_mail"/>
    <w:basedOn w:val="a0"/>
    <w:rsid w:val="00A30DA7"/>
  </w:style>
  <w:style w:type="character" w:customStyle="1" w:styleId="author">
    <w:name w:val="author"/>
    <w:basedOn w:val="a0"/>
    <w:rsid w:val="00A30DA7"/>
  </w:style>
  <w:style w:type="character" w:customStyle="1" w:styleId="unauth">
    <w:name w:val="unauth"/>
    <w:basedOn w:val="a0"/>
    <w:rsid w:val="00A30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191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7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6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5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565599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428963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90133213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325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</w:divsChild>
                    </w:div>
                    <w:div w:id="2040233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3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50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5" w:color="F1F1F1"/>
                        <w:left w:val="single" w:sz="6" w:space="8" w:color="F9F9F9"/>
                        <w:bottom w:val="single" w:sz="6" w:space="5" w:color="EFEFEF"/>
                        <w:right w:val="single" w:sz="6" w:space="8" w:color="F6F6F6"/>
                      </w:divBdr>
                    </w:div>
                    <w:div w:id="19084920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0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42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2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7922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1020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7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074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8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7970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762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65084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39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4080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512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0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4066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8319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91871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0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3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538781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4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5924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2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3580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5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13497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71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179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83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786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4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01937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0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3803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564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983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45607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3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188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1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634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26765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2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50262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4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53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37860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3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4266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2019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55036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824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5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2212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5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23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7790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6526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830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05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43215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822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7906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565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7785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8350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4132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743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14349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0771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23636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110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92581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902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7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216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9543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62780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6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657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0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88402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817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21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0247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813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81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310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95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4773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1224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70253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32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4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6161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9473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91930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1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284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61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721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231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1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3743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086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9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9938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7623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551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0512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9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70008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9780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23920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08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2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31344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717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0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23819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8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7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16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9492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41323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50809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4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7065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45615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039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13450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9656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40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92494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0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2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48038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697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8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9614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04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349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296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7235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612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7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Фазлиахметова Резида Рифгатовна</cp:lastModifiedBy>
  <cp:revision>2</cp:revision>
  <dcterms:created xsi:type="dcterms:W3CDTF">2020-11-12T03:50:00Z</dcterms:created>
  <dcterms:modified xsi:type="dcterms:W3CDTF">2020-11-12T03:50:00Z</dcterms:modified>
</cp:coreProperties>
</file>