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1" w:rsidRPr="00751B41" w:rsidRDefault="00751B41" w:rsidP="00751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51B41">
        <w:rPr>
          <w:rFonts w:ascii="Times New Roman" w:hAnsi="Times New Roman" w:cs="Times New Roman"/>
          <w:b/>
          <w:sz w:val="28"/>
          <w:szCs w:val="28"/>
        </w:rPr>
        <w:t xml:space="preserve">законодательство внесены изменения, касающиеся преимущественного права приёма на </w:t>
      </w:r>
      <w:proofErr w:type="gramStart"/>
      <w:r w:rsidRPr="00751B41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751B41">
        <w:rPr>
          <w:rFonts w:ascii="Times New Roman" w:hAnsi="Times New Roman" w:cs="Times New Roman"/>
          <w:b/>
          <w:sz w:val="28"/>
          <w:szCs w:val="28"/>
        </w:rPr>
        <w:t xml:space="preserve"> по основным общеобразовательным программам в государственную или муниципальную образовательную организацию. </w:t>
      </w:r>
    </w:p>
    <w:p w:rsidR="00751B41" w:rsidRPr="00751B41" w:rsidRDefault="00751B41" w:rsidP="0075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1B41">
        <w:rPr>
          <w:rFonts w:ascii="Times New Roman" w:hAnsi="Times New Roman" w:cs="Times New Roman"/>
          <w:sz w:val="28"/>
          <w:szCs w:val="28"/>
        </w:rPr>
        <w:t xml:space="preserve"> </w:t>
      </w:r>
      <w:r w:rsidRPr="00751B41">
        <w:rPr>
          <w:rFonts w:ascii="Times New Roman" w:hAnsi="Times New Roman" w:cs="Times New Roman"/>
          <w:sz w:val="28"/>
          <w:szCs w:val="28"/>
        </w:rPr>
        <w:t>Президент подписал Федеральный закон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751B41" w:rsidRPr="00751B41" w:rsidRDefault="00751B41" w:rsidP="0075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1B41">
        <w:rPr>
          <w:rFonts w:ascii="Times New Roman" w:hAnsi="Times New Roman" w:cs="Times New Roman"/>
          <w:sz w:val="28"/>
          <w:szCs w:val="28"/>
        </w:rPr>
        <w:t xml:space="preserve">Федеральный закон принят Государственной Думой 9 ноября 2022 года и одобрен Советом Федерации 16 ноября 2022 года. </w:t>
      </w:r>
    </w:p>
    <w:p w:rsidR="00751B41" w:rsidRPr="00751B41" w:rsidRDefault="00751B41" w:rsidP="0075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1B41">
        <w:rPr>
          <w:rFonts w:ascii="Times New Roman" w:hAnsi="Times New Roman" w:cs="Times New Roman"/>
          <w:sz w:val="28"/>
          <w:szCs w:val="28"/>
        </w:rPr>
        <w:t xml:space="preserve">Федеральным законом устанавливается, что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51B4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51B41">
        <w:rPr>
          <w:rFonts w:ascii="Times New Roman" w:hAnsi="Times New Roman" w:cs="Times New Roman"/>
          <w:sz w:val="28"/>
          <w:szCs w:val="28"/>
        </w:rPr>
        <w:t>, усыновлённые (удочерённые</w:t>
      </w:r>
      <w:proofErr w:type="gramEnd"/>
      <w:r w:rsidRPr="00751B4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51B41">
        <w:rPr>
          <w:rFonts w:ascii="Times New Roman" w:hAnsi="Times New Roman" w:cs="Times New Roman"/>
          <w:sz w:val="28"/>
          <w:szCs w:val="28"/>
        </w:rPr>
        <w:t xml:space="preserve">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 </w:t>
      </w:r>
      <w:proofErr w:type="gramEnd"/>
    </w:p>
    <w:p w:rsidR="00CB6133" w:rsidRPr="00751B41" w:rsidRDefault="00751B41" w:rsidP="0075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51B41">
        <w:rPr>
          <w:rFonts w:ascii="Times New Roman" w:hAnsi="Times New Roman" w:cs="Times New Roman"/>
          <w:sz w:val="28"/>
          <w:szCs w:val="28"/>
        </w:rPr>
        <w:t>Изменения вступят в законную силу 2 декабря 2022.</w:t>
      </w:r>
    </w:p>
    <w:sectPr w:rsidR="00CB6133" w:rsidRPr="0075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3"/>
    <w:rsid w:val="001A5513"/>
    <w:rsid w:val="001F3923"/>
    <w:rsid w:val="00751B41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2022-11-29T10:13:00Z</dcterms:created>
  <dcterms:modified xsi:type="dcterms:W3CDTF">2022-11-29T10:16:00Z</dcterms:modified>
</cp:coreProperties>
</file>