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05" w:rsidRDefault="00E856F0" w:rsidP="000F55B3">
      <w:pPr>
        <w:jc w:val="center"/>
        <w:rPr>
          <w:rFonts w:eastAsia="Arial Unicode MS"/>
          <w:b/>
          <w:sz w:val="26"/>
          <w:szCs w:val="26"/>
        </w:rPr>
      </w:pPr>
      <w:r w:rsidRPr="00E856F0">
        <w:rPr>
          <w:noProof/>
        </w:rPr>
        <w:drawing>
          <wp:anchor distT="0" distB="0" distL="114300" distR="114300" simplePos="0" relativeHeight="251659264" behindDoc="0" locked="0" layoutInCell="1" allowOverlap="1" wp14:anchorId="716CBFB2" wp14:editId="7402FB7C">
            <wp:simplePos x="0" y="0"/>
            <wp:positionH relativeFrom="column">
              <wp:posOffset>2569210</wp:posOffset>
            </wp:positionH>
            <wp:positionV relativeFrom="page">
              <wp:posOffset>739775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56F0" w:rsidRPr="00E856F0" w:rsidRDefault="00E856F0" w:rsidP="00E856F0">
      <w:pPr>
        <w:rPr>
          <w:color w:val="000000"/>
          <w:sz w:val="25"/>
          <w:szCs w:val="25"/>
        </w:rPr>
      </w:pPr>
      <w:bookmarkStart w:id="0" w:name="_GoBack"/>
      <w:proofErr w:type="spellStart"/>
      <w:r w:rsidRPr="00E856F0">
        <w:rPr>
          <w:color w:val="000000"/>
          <w:sz w:val="25"/>
          <w:szCs w:val="25"/>
        </w:rPr>
        <w:t>һ</w:t>
      </w:r>
      <w:proofErr w:type="gramStart"/>
      <w:r w:rsidRPr="00E856F0">
        <w:rPr>
          <w:color w:val="000000"/>
          <w:sz w:val="25"/>
          <w:szCs w:val="25"/>
        </w:rPr>
        <w:t>иге</w:t>
      </w:r>
      <w:proofErr w:type="gramEnd"/>
      <w:r w:rsidRPr="00E856F0">
        <w:rPr>
          <w:color w:val="000000"/>
          <w:sz w:val="25"/>
          <w:szCs w:val="25"/>
        </w:rPr>
        <w:t>ҙенсе</w:t>
      </w:r>
      <w:proofErr w:type="spellEnd"/>
      <w:r w:rsidRPr="00E856F0">
        <w:rPr>
          <w:color w:val="000000"/>
          <w:sz w:val="25"/>
          <w:szCs w:val="25"/>
        </w:rPr>
        <w:t xml:space="preserve">  март </w:t>
      </w:r>
      <w:proofErr w:type="spellStart"/>
      <w:r w:rsidRPr="00E856F0">
        <w:rPr>
          <w:color w:val="000000"/>
          <w:sz w:val="25"/>
          <w:szCs w:val="25"/>
        </w:rPr>
        <w:t>ауыл</w:t>
      </w:r>
      <w:proofErr w:type="spellEnd"/>
      <w:r w:rsidRPr="00E856F0">
        <w:rPr>
          <w:color w:val="000000"/>
          <w:sz w:val="25"/>
          <w:szCs w:val="25"/>
        </w:rPr>
        <w:t xml:space="preserve"> советы                                                  Совет сельского поселения</w:t>
      </w:r>
    </w:p>
    <w:p w:rsidR="00E856F0" w:rsidRPr="00E856F0" w:rsidRDefault="00E856F0" w:rsidP="00E856F0">
      <w:pPr>
        <w:jc w:val="center"/>
        <w:rPr>
          <w:color w:val="000000"/>
          <w:sz w:val="25"/>
          <w:szCs w:val="25"/>
        </w:rPr>
      </w:pPr>
      <w:r w:rsidRPr="00E856F0">
        <w:rPr>
          <w:color w:val="000000"/>
          <w:sz w:val="25"/>
          <w:szCs w:val="25"/>
        </w:rPr>
        <w:t xml:space="preserve">   </w:t>
      </w:r>
      <w:proofErr w:type="spellStart"/>
      <w:r w:rsidRPr="00E856F0">
        <w:rPr>
          <w:color w:val="000000"/>
          <w:sz w:val="25"/>
          <w:szCs w:val="25"/>
        </w:rPr>
        <w:t>ауыл</w:t>
      </w:r>
      <w:proofErr w:type="spellEnd"/>
      <w:r w:rsidRPr="00E856F0">
        <w:rPr>
          <w:color w:val="000000"/>
          <w:sz w:val="25"/>
          <w:szCs w:val="25"/>
        </w:rPr>
        <w:t xml:space="preserve"> </w:t>
      </w:r>
      <w:proofErr w:type="spellStart"/>
      <w:r w:rsidRPr="00E856F0">
        <w:rPr>
          <w:color w:val="000000"/>
          <w:sz w:val="25"/>
          <w:szCs w:val="25"/>
        </w:rPr>
        <w:t>билə</w:t>
      </w:r>
      <w:proofErr w:type="gramStart"/>
      <w:r w:rsidRPr="00E856F0">
        <w:rPr>
          <w:color w:val="000000"/>
          <w:sz w:val="25"/>
          <w:szCs w:val="25"/>
        </w:rPr>
        <w:t>м</w:t>
      </w:r>
      <w:proofErr w:type="gramEnd"/>
      <w:r w:rsidRPr="00E856F0">
        <w:rPr>
          <w:color w:val="000000"/>
          <w:sz w:val="25"/>
          <w:szCs w:val="25"/>
        </w:rPr>
        <w:t>əhе</w:t>
      </w:r>
      <w:proofErr w:type="spellEnd"/>
      <w:r w:rsidRPr="00E856F0">
        <w:rPr>
          <w:color w:val="000000"/>
          <w:sz w:val="25"/>
          <w:szCs w:val="25"/>
        </w:rPr>
        <w:t xml:space="preserve"> советы                                                         </w:t>
      </w:r>
      <w:proofErr w:type="spellStart"/>
      <w:r w:rsidRPr="00E856F0">
        <w:rPr>
          <w:color w:val="000000"/>
          <w:sz w:val="25"/>
          <w:szCs w:val="25"/>
        </w:rPr>
        <w:t>Восьмомартовский</w:t>
      </w:r>
      <w:proofErr w:type="spellEnd"/>
      <w:r w:rsidRPr="00E856F0">
        <w:rPr>
          <w:color w:val="000000"/>
          <w:sz w:val="25"/>
          <w:szCs w:val="25"/>
        </w:rPr>
        <w:t xml:space="preserve"> сельсовет</w:t>
      </w:r>
    </w:p>
    <w:p w:rsidR="00E856F0" w:rsidRPr="00E856F0" w:rsidRDefault="00E856F0" w:rsidP="00E856F0">
      <w:pPr>
        <w:rPr>
          <w:color w:val="000000"/>
          <w:sz w:val="25"/>
          <w:szCs w:val="25"/>
        </w:rPr>
      </w:pPr>
      <w:proofErr w:type="spellStart"/>
      <w:r w:rsidRPr="00E856F0">
        <w:rPr>
          <w:color w:val="000000"/>
          <w:sz w:val="25"/>
          <w:szCs w:val="25"/>
        </w:rPr>
        <w:t>муниципаль</w:t>
      </w:r>
      <w:proofErr w:type="spellEnd"/>
      <w:r w:rsidRPr="00E856F0">
        <w:rPr>
          <w:color w:val="000000"/>
          <w:sz w:val="25"/>
          <w:szCs w:val="25"/>
        </w:rPr>
        <w:t xml:space="preserve"> </w:t>
      </w:r>
      <w:proofErr w:type="spellStart"/>
      <w:r w:rsidRPr="00E856F0">
        <w:rPr>
          <w:color w:val="000000"/>
          <w:sz w:val="25"/>
          <w:szCs w:val="25"/>
        </w:rPr>
        <w:t>районының</w:t>
      </w:r>
      <w:proofErr w:type="spellEnd"/>
      <w:r w:rsidRPr="00E856F0">
        <w:rPr>
          <w:color w:val="000000"/>
          <w:sz w:val="25"/>
          <w:szCs w:val="25"/>
        </w:rPr>
        <w:t xml:space="preserve">                                                             муниципального района</w:t>
      </w:r>
    </w:p>
    <w:p w:rsidR="00E856F0" w:rsidRPr="00E856F0" w:rsidRDefault="00E856F0" w:rsidP="00E856F0">
      <w:pPr>
        <w:rPr>
          <w:color w:val="000000"/>
          <w:sz w:val="25"/>
          <w:szCs w:val="25"/>
        </w:rPr>
      </w:pPr>
      <w:r w:rsidRPr="00E856F0">
        <w:rPr>
          <w:color w:val="000000"/>
          <w:sz w:val="25"/>
          <w:szCs w:val="25"/>
        </w:rPr>
        <w:t xml:space="preserve">      </w:t>
      </w:r>
      <w:proofErr w:type="spellStart"/>
      <w:r w:rsidRPr="00E856F0">
        <w:rPr>
          <w:color w:val="000000"/>
          <w:sz w:val="25"/>
          <w:szCs w:val="25"/>
        </w:rPr>
        <w:t>Йəрмəĸəй</w:t>
      </w:r>
      <w:proofErr w:type="spellEnd"/>
      <w:r w:rsidRPr="00E856F0">
        <w:rPr>
          <w:color w:val="000000"/>
          <w:sz w:val="25"/>
          <w:szCs w:val="25"/>
        </w:rPr>
        <w:t xml:space="preserve">  районы                                                                     </w:t>
      </w:r>
      <w:proofErr w:type="spellStart"/>
      <w:r w:rsidRPr="00E856F0">
        <w:rPr>
          <w:color w:val="000000"/>
          <w:sz w:val="25"/>
          <w:szCs w:val="25"/>
        </w:rPr>
        <w:t>Ермекеевский</w:t>
      </w:r>
      <w:proofErr w:type="spellEnd"/>
      <w:r w:rsidRPr="00E856F0">
        <w:rPr>
          <w:color w:val="000000"/>
          <w:sz w:val="25"/>
          <w:szCs w:val="25"/>
        </w:rPr>
        <w:t xml:space="preserve"> район</w:t>
      </w:r>
    </w:p>
    <w:p w:rsidR="00E856F0" w:rsidRPr="00E856F0" w:rsidRDefault="00E856F0" w:rsidP="00E856F0">
      <w:pPr>
        <w:rPr>
          <w:color w:val="000000"/>
          <w:sz w:val="25"/>
          <w:szCs w:val="25"/>
        </w:rPr>
      </w:pPr>
      <w:proofErr w:type="spellStart"/>
      <w:r w:rsidRPr="00E856F0">
        <w:rPr>
          <w:color w:val="000000"/>
          <w:sz w:val="25"/>
          <w:szCs w:val="25"/>
        </w:rPr>
        <w:t>Баш</w:t>
      </w:r>
      <w:proofErr w:type="gramStart"/>
      <w:r w:rsidRPr="00E856F0">
        <w:rPr>
          <w:color w:val="000000"/>
          <w:sz w:val="25"/>
          <w:szCs w:val="25"/>
        </w:rPr>
        <w:t>k</w:t>
      </w:r>
      <w:proofErr w:type="gramEnd"/>
      <w:r w:rsidRPr="00E856F0">
        <w:rPr>
          <w:color w:val="000000"/>
          <w:sz w:val="25"/>
          <w:szCs w:val="25"/>
        </w:rPr>
        <w:t>ортостан</w:t>
      </w:r>
      <w:proofErr w:type="spellEnd"/>
      <w:r w:rsidRPr="00E856F0">
        <w:rPr>
          <w:color w:val="000000"/>
          <w:sz w:val="25"/>
          <w:szCs w:val="25"/>
        </w:rPr>
        <w:t xml:space="preserve"> </w:t>
      </w:r>
      <w:proofErr w:type="spellStart"/>
      <w:r w:rsidRPr="00E856F0">
        <w:rPr>
          <w:color w:val="000000"/>
          <w:sz w:val="25"/>
          <w:szCs w:val="25"/>
        </w:rPr>
        <w:t>Республиĸаhы</w:t>
      </w:r>
      <w:proofErr w:type="spellEnd"/>
      <w:r w:rsidRPr="00E856F0">
        <w:rPr>
          <w:color w:val="000000"/>
          <w:sz w:val="25"/>
          <w:szCs w:val="25"/>
        </w:rPr>
        <w:t xml:space="preserve">                                                     Республики Башкортостан</w:t>
      </w:r>
    </w:p>
    <w:p w:rsidR="00E856F0" w:rsidRPr="00E856F0" w:rsidRDefault="00E856F0" w:rsidP="00E856F0">
      <w:pPr>
        <w:jc w:val="center"/>
        <w:rPr>
          <w:b/>
          <w:color w:val="000000"/>
          <w:sz w:val="25"/>
          <w:szCs w:val="25"/>
        </w:rPr>
      </w:pPr>
    </w:p>
    <w:p w:rsidR="00E856F0" w:rsidRPr="00E856F0" w:rsidRDefault="00E856F0" w:rsidP="00E856F0">
      <w:pPr>
        <w:pBdr>
          <w:bottom w:val="single" w:sz="12" w:space="1" w:color="auto"/>
        </w:pBdr>
        <w:rPr>
          <w:color w:val="000000"/>
          <w:sz w:val="20"/>
        </w:rPr>
      </w:pPr>
    </w:p>
    <w:p w:rsidR="00BF1705" w:rsidRDefault="00BF1705" w:rsidP="000F55B3">
      <w:pPr>
        <w:jc w:val="center"/>
        <w:rPr>
          <w:rFonts w:eastAsia="Arial Unicode MS"/>
          <w:b/>
          <w:sz w:val="26"/>
          <w:szCs w:val="26"/>
        </w:rPr>
      </w:pPr>
    </w:p>
    <w:p w:rsidR="000F55B3" w:rsidRDefault="000F55B3" w:rsidP="000F55B3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РЕШЕНИЕ</w:t>
      </w:r>
    </w:p>
    <w:p w:rsidR="000F55B3" w:rsidRPr="00E856F0" w:rsidRDefault="000F55B3" w:rsidP="000F55B3">
      <w:pPr>
        <w:jc w:val="center"/>
        <w:rPr>
          <w:rFonts w:eastAsia="Arial Unicode MS"/>
          <w:sz w:val="26"/>
          <w:szCs w:val="26"/>
        </w:rPr>
      </w:pPr>
    </w:p>
    <w:p w:rsidR="000F55B3" w:rsidRPr="00E856F0" w:rsidRDefault="000F55B3" w:rsidP="000F55B3">
      <w:pPr>
        <w:jc w:val="both"/>
        <w:rPr>
          <w:rFonts w:eastAsia="Arial Unicode MS"/>
          <w:sz w:val="26"/>
          <w:szCs w:val="26"/>
        </w:rPr>
      </w:pPr>
      <w:r w:rsidRPr="00E856F0">
        <w:rPr>
          <w:rFonts w:eastAsia="Arial Unicode MS"/>
          <w:sz w:val="26"/>
          <w:szCs w:val="26"/>
        </w:rPr>
        <w:tab/>
        <w:t>№</w:t>
      </w:r>
      <w:r w:rsidR="00E856F0">
        <w:rPr>
          <w:rFonts w:eastAsia="Arial Unicode MS"/>
          <w:sz w:val="26"/>
          <w:szCs w:val="26"/>
        </w:rPr>
        <w:t>169</w:t>
      </w:r>
      <w:r w:rsidRPr="00E856F0">
        <w:rPr>
          <w:rFonts w:eastAsia="Arial Unicode MS"/>
          <w:sz w:val="26"/>
          <w:szCs w:val="26"/>
        </w:rPr>
        <w:t xml:space="preserve">                                            </w:t>
      </w:r>
      <w:r w:rsidR="00E856F0">
        <w:rPr>
          <w:rFonts w:eastAsia="Arial Unicode MS"/>
          <w:sz w:val="26"/>
          <w:szCs w:val="26"/>
        </w:rPr>
        <w:t xml:space="preserve">                           «14» марта  </w:t>
      </w:r>
      <w:r w:rsidRPr="00E856F0">
        <w:rPr>
          <w:rFonts w:eastAsia="Arial Unicode MS"/>
          <w:sz w:val="26"/>
          <w:szCs w:val="26"/>
        </w:rPr>
        <w:t>202</w:t>
      </w:r>
      <w:r w:rsidR="0063130D" w:rsidRPr="00E856F0">
        <w:rPr>
          <w:rFonts w:eastAsia="Arial Unicode MS"/>
          <w:sz w:val="26"/>
          <w:szCs w:val="26"/>
        </w:rPr>
        <w:t>3</w:t>
      </w:r>
      <w:r w:rsidRPr="00E856F0">
        <w:rPr>
          <w:rFonts w:eastAsia="Arial Unicode MS"/>
          <w:sz w:val="26"/>
          <w:szCs w:val="26"/>
        </w:rPr>
        <w:t>г.</w:t>
      </w:r>
    </w:p>
    <w:p w:rsidR="000F55B3" w:rsidRPr="00E856F0" w:rsidRDefault="000F55B3" w:rsidP="000F55B3">
      <w:pPr>
        <w:jc w:val="center"/>
        <w:rPr>
          <w:rFonts w:eastAsia="Arial Unicode MS"/>
          <w:sz w:val="26"/>
          <w:szCs w:val="26"/>
        </w:rPr>
      </w:pPr>
    </w:p>
    <w:bookmarkEnd w:id="0"/>
    <w:p w:rsidR="00C06829" w:rsidRPr="00E856F0" w:rsidRDefault="00C06829" w:rsidP="000F55B3">
      <w:pPr>
        <w:jc w:val="both"/>
        <w:rPr>
          <w:rFonts w:eastAsia="Arial Unicode MS"/>
          <w:sz w:val="28"/>
          <w:szCs w:val="28"/>
        </w:rPr>
      </w:pPr>
    </w:p>
    <w:p w:rsidR="00C06829" w:rsidRPr="00E856F0" w:rsidRDefault="00C06829" w:rsidP="00C06829">
      <w:pPr>
        <w:jc w:val="both"/>
        <w:rPr>
          <w:rFonts w:eastAsia="Arial Unicode MS"/>
          <w:sz w:val="28"/>
          <w:szCs w:val="28"/>
        </w:rPr>
      </w:pPr>
      <w:proofErr w:type="gramStart"/>
      <w:r w:rsidRPr="00E856F0">
        <w:rPr>
          <w:rFonts w:eastAsia="Arial Unicode MS"/>
          <w:sz w:val="28"/>
          <w:szCs w:val="28"/>
        </w:rPr>
        <w:t xml:space="preserve">О предоставлении отсрочки уплаты арендной платы по договорам аренды муниципального имущества </w:t>
      </w:r>
      <w:r w:rsidR="00BF1705" w:rsidRPr="00E856F0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F1705" w:rsidRPr="00E856F0">
        <w:rPr>
          <w:rFonts w:eastAsia="Arial Unicode MS"/>
          <w:sz w:val="28"/>
          <w:szCs w:val="28"/>
        </w:rPr>
        <w:t>Восьмомартовский</w:t>
      </w:r>
      <w:proofErr w:type="spellEnd"/>
      <w:r w:rsidRPr="00E856F0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E856F0">
        <w:rPr>
          <w:rFonts w:eastAsia="Arial Unicode MS"/>
          <w:sz w:val="28"/>
          <w:szCs w:val="28"/>
        </w:rPr>
        <w:t>Ермекеевский</w:t>
      </w:r>
      <w:proofErr w:type="spellEnd"/>
      <w:r w:rsidRPr="00E856F0">
        <w:rPr>
          <w:rFonts w:eastAsia="Arial Unicode MS"/>
          <w:sz w:val="28"/>
          <w:szCs w:val="28"/>
        </w:rPr>
        <w:t xml:space="preserve"> район Республики Башкортостан (в том числе земельных участков), на период прохождения военной службы или оказания добровольного содействия в выполнения задач, возложенных на Вооруженные Силы Российской Федерации, и расторжения договоров аренды без применения штрафных санкций</w:t>
      </w:r>
      <w:proofErr w:type="gramEnd"/>
    </w:p>
    <w:p w:rsidR="00C06829" w:rsidRPr="00E856F0" w:rsidRDefault="00C06829" w:rsidP="00C06829">
      <w:pPr>
        <w:jc w:val="both"/>
        <w:rPr>
          <w:rFonts w:eastAsia="Arial Unicode MS"/>
          <w:sz w:val="28"/>
          <w:szCs w:val="28"/>
        </w:rPr>
      </w:pPr>
    </w:p>
    <w:p w:rsidR="00C06829" w:rsidRPr="00C06829" w:rsidRDefault="00C06829" w:rsidP="00C06829">
      <w:pPr>
        <w:ind w:firstLine="454"/>
        <w:jc w:val="both"/>
        <w:rPr>
          <w:rFonts w:eastAsia="Arial Unicode MS"/>
          <w:sz w:val="28"/>
          <w:szCs w:val="28"/>
        </w:rPr>
      </w:pPr>
      <w:r w:rsidRPr="00C06829">
        <w:rPr>
          <w:rFonts w:eastAsia="Arial Unicode MS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в</w:t>
      </w:r>
      <w:r w:rsidRPr="00C06829">
        <w:rPr>
          <w:sz w:val="28"/>
          <w:szCs w:val="28"/>
        </w:rPr>
        <w:t xml:space="preserve"> соответствии с пунктом 7 распоряжения Правительства Российской Федерации от 15.10.2022 № 3046-р,</w:t>
      </w:r>
      <w:r w:rsidRPr="00C06829">
        <w:rPr>
          <w:rFonts w:eastAsia="Arial Unicode MS"/>
          <w:sz w:val="28"/>
          <w:szCs w:val="28"/>
        </w:rPr>
        <w:t xml:space="preserve"> Совет </w:t>
      </w:r>
      <w:r w:rsidR="00BF1705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F1705">
        <w:rPr>
          <w:rFonts w:eastAsia="Arial Unicode MS"/>
          <w:sz w:val="28"/>
          <w:szCs w:val="28"/>
        </w:rPr>
        <w:t>Восьмомартовский</w:t>
      </w:r>
      <w:proofErr w:type="spellEnd"/>
      <w:r w:rsidR="00B03F76">
        <w:rPr>
          <w:rFonts w:eastAsia="Arial Unicode MS"/>
          <w:sz w:val="28"/>
          <w:szCs w:val="28"/>
        </w:rPr>
        <w:t xml:space="preserve"> сельсовет </w:t>
      </w:r>
      <w:r w:rsidRPr="00C06829">
        <w:rPr>
          <w:rFonts w:eastAsia="Arial Unicode MS"/>
          <w:sz w:val="28"/>
          <w:szCs w:val="28"/>
        </w:rPr>
        <w:t xml:space="preserve">муниципального района </w:t>
      </w:r>
      <w:proofErr w:type="spellStart"/>
      <w:r w:rsidRPr="00C06829">
        <w:rPr>
          <w:rFonts w:eastAsia="Arial Unicode MS"/>
          <w:sz w:val="28"/>
          <w:szCs w:val="28"/>
        </w:rPr>
        <w:t>Ермекеевский</w:t>
      </w:r>
      <w:proofErr w:type="spellEnd"/>
      <w:r w:rsidRPr="00C06829">
        <w:rPr>
          <w:rFonts w:eastAsia="Arial Unicode MS"/>
          <w:sz w:val="28"/>
          <w:szCs w:val="28"/>
        </w:rPr>
        <w:t xml:space="preserve"> район Республики Башкортостан </w:t>
      </w:r>
      <w:r w:rsidRPr="00BF1705">
        <w:rPr>
          <w:rFonts w:eastAsia="Arial Unicode MS"/>
          <w:sz w:val="28"/>
          <w:szCs w:val="28"/>
        </w:rPr>
        <w:t>решил: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BF170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F1705">
        <w:rPr>
          <w:rFonts w:eastAsia="Calibri"/>
          <w:sz w:val="28"/>
          <w:szCs w:val="28"/>
          <w:lang w:eastAsia="en-US"/>
        </w:rPr>
        <w:t>Восьмомартовский</w:t>
      </w:r>
      <w:proofErr w:type="spellEnd"/>
      <w:r w:rsidR="00B03F76"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Башкортостан, по договорам аренды муниципального имущества, составляющего казну </w:t>
      </w:r>
      <w:r w:rsidR="00BF1705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BF1705">
        <w:rPr>
          <w:rFonts w:eastAsia="Calibri"/>
          <w:sz w:val="28"/>
          <w:szCs w:val="28"/>
          <w:lang w:eastAsia="en-US"/>
        </w:rPr>
        <w:t>Восьмомартовский</w:t>
      </w:r>
      <w:proofErr w:type="spellEnd"/>
      <w:r w:rsidR="00B03F76">
        <w:rPr>
          <w:rFonts w:eastAsia="Calibri"/>
          <w:sz w:val="28"/>
          <w:szCs w:val="28"/>
          <w:lang w:eastAsia="en-US"/>
        </w:rPr>
        <w:t xml:space="preserve"> сельсовет </w:t>
      </w:r>
      <w:r w:rsidRPr="00C06829">
        <w:rPr>
          <w:rFonts w:eastAsia="Calibri"/>
          <w:sz w:val="28"/>
          <w:szCs w:val="28"/>
          <w:lang w:eastAsia="en-US"/>
        </w:rPr>
        <w:t xml:space="preserve">муниципального района </w:t>
      </w:r>
      <w:proofErr w:type="spellStart"/>
      <w:r w:rsidRPr="00C06829">
        <w:rPr>
          <w:rFonts w:eastAsia="Calibri"/>
          <w:sz w:val="28"/>
          <w:szCs w:val="28"/>
          <w:lang w:eastAsia="en-US"/>
        </w:rPr>
        <w:t>Ермекеевский</w:t>
      </w:r>
      <w:proofErr w:type="spellEnd"/>
      <w:r w:rsidRPr="00C06829">
        <w:rPr>
          <w:rFonts w:eastAsia="Calibri"/>
          <w:sz w:val="28"/>
          <w:szCs w:val="28"/>
          <w:lang w:eastAsia="en-US"/>
        </w:rPr>
        <w:t xml:space="preserve"> район Республики Башкортостан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и его руководителем, в случае если 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по контракту, заключенному в соответствии с пунктом 7 статьи 38 Федерального закона «О воинской обязанности и военной службе» (далее – Федеральный закон), либо заключившие контракт </w:t>
      </w:r>
      <w:r w:rsidRPr="00C06829">
        <w:rPr>
          <w:rFonts w:eastAsia="Calibri"/>
          <w:sz w:val="28"/>
          <w:szCs w:val="28"/>
          <w:lang w:eastAsia="en-US"/>
        </w:rPr>
        <w:lastRenderedPageBreak/>
        <w:t>о добровольном содействии в выполнении задач, возложенных на Вооруженные Силы Российской Федерации, обеспечить: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б) предоставление возможности расторжения договоров аренды без применения штрафных санкций.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2. Предоставление отсрочки уплаты арендной платы, указанной в подпункте «а»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распоряжения;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Pr="00C06829">
        <w:rPr>
          <w:rFonts w:eastAsia="Calibri"/>
          <w:sz w:val="28"/>
          <w:szCs w:val="28"/>
          <w:lang w:eastAsia="en-US"/>
        </w:rPr>
        <w:t>предоставленного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органом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</w:t>
      </w:r>
      <w:r w:rsidRPr="00C06829">
        <w:rPr>
          <w:rFonts w:eastAsia="Calibri"/>
          <w:sz w:val="28"/>
          <w:szCs w:val="28"/>
          <w:lang w:eastAsia="en-US"/>
        </w:rPr>
        <w:lastRenderedPageBreak/>
        <w:t>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06829">
        <w:rPr>
          <w:rFonts w:eastAsia="Calibri"/>
          <w:sz w:val="28"/>
          <w:szCs w:val="28"/>
          <w:lang w:eastAsia="en-US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органом</w:t>
      </w:r>
      <w:proofErr w:type="gramEnd"/>
      <w:r w:rsidRPr="00C06829">
        <w:rPr>
          <w:rFonts w:eastAsia="Calibri"/>
          <w:sz w:val="28"/>
          <w:szCs w:val="28"/>
          <w:lang w:eastAsia="en-US"/>
        </w:rPr>
        <w:t xml:space="preserve"> исполнительной власти Республики Башкортостан, с которым заключены указанные контракты;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C06829" w:rsidRPr="00C06829" w:rsidRDefault="00C06829" w:rsidP="00C06829">
      <w:pPr>
        <w:tabs>
          <w:tab w:val="left" w:pos="6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06829">
        <w:rPr>
          <w:rFonts w:eastAsia="Calibri"/>
          <w:sz w:val="28"/>
          <w:szCs w:val="28"/>
          <w:lang w:eastAsia="en-US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C06829" w:rsidRPr="00C06829" w:rsidRDefault="00B03F76" w:rsidP="00BF1705">
      <w:pPr>
        <w:tabs>
          <w:tab w:val="left" w:pos="720"/>
          <w:tab w:val="left" w:pos="162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</w:t>
      </w:r>
      <w:r w:rsidR="00C06829" w:rsidRPr="00C06829">
        <w:rPr>
          <w:rFonts w:eastAsia="Arial Unicode MS"/>
          <w:sz w:val="28"/>
          <w:szCs w:val="28"/>
        </w:rPr>
        <w:t>4.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>
        <w:rPr>
          <w:rFonts w:eastAsia="Arial Unicode MS"/>
          <w:sz w:val="28"/>
          <w:szCs w:val="28"/>
        </w:rPr>
        <w:t xml:space="preserve"> постоянную комиссию Совета </w:t>
      </w:r>
      <w:r w:rsidR="00BF1705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BF1705">
        <w:rPr>
          <w:rFonts w:eastAsia="Arial Unicode MS"/>
          <w:sz w:val="28"/>
          <w:szCs w:val="28"/>
        </w:rPr>
        <w:t>Восьмомартовский</w:t>
      </w:r>
      <w:proofErr w:type="spellEnd"/>
      <w:r w:rsidR="00BF1705">
        <w:rPr>
          <w:rFonts w:eastAsia="Arial Unicode MS"/>
          <w:sz w:val="28"/>
          <w:szCs w:val="28"/>
        </w:rPr>
        <w:t xml:space="preserve"> сельсовет по бюджету, налогам и вопросам муниципальной собственности</w:t>
      </w: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B03F76" w:rsidRPr="00876FDD" w:rsidRDefault="00C06829" w:rsidP="00B03F76">
      <w:pPr>
        <w:jc w:val="both"/>
        <w:rPr>
          <w:sz w:val="28"/>
          <w:szCs w:val="28"/>
        </w:rPr>
      </w:pPr>
      <w:r w:rsidRPr="00C06829">
        <w:rPr>
          <w:sz w:val="28"/>
          <w:szCs w:val="28"/>
        </w:rPr>
        <w:t xml:space="preserve"> </w:t>
      </w:r>
      <w:r w:rsidR="00B03F76" w:rsidRPr="00876FDD">
        <w:rPr>
          <w:sz w:val="28"/>
          <w:szCs w:val="28"/>
        </w:rPr>
        <w:t>Глава сельского поселения</w:t>
      </w:r>
    </w:p>
    <w:p w:rsidR="00B03F76" w:rsidRPr="00876FDD" w:rsidRDefault="00BF1705" w:rsidP="00B03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Восьмомартовский</w:t>
      </w:r>
      <w:proofErr w:type="spellEnd"/>
      <w:r>
        <w:rPr>
          <w:sz w:val="28"/>
          <w:szCs w:val="28"/>
        </w:rPr>
        <w:t xml:space="preserve"> </w:t>
      </w:r>
      <w:r w:rsidR="00B03F76" w:rsidRPr="00876FDD">
        <w:rPr>
          <w:sz w:val="28"/>
          <w:szCs w:val="28"/>
        </w:rPr>
        <w:t xml:space="preserve">сельсовет                                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А.З.Латыпова</w:t>
      </w:r>
      <w:proofErr w:type="spellEnd"/>
    </w:p>
    <w:p w:rsidR="00B03F76" w:rsidRDefault="00B03F76" w:rsidP="00B03F76"/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Pr="00C06829" w:rsidRDefault="00C06829" w:rsidP="00C06829">
      <w:pPr>
        <w:jc w:val="both"/>
        <w:rPr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C06829" w:rsidRDefault="00C06829" w:rsidP="000F55B3">
      <w:pPr>
        <w:jc w:val="both"/>
        <w:rPr>
          <w:rFonts w:eastAsia="Arial Unicode MS"/>
          <w:b/>
          <w:sz w:val="28"/>
          <w:szCs w:val="28"/>
        </w:rPr>
      </w:pPr>
    </w:p>
    <w:p w:rsidR="00531F6E" w:rsidRDefault="00531F6E"/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5B" w:rsidRDefault="0028605B" w:rsidP="00E856F0">
      <w:r>
        <w:separator/>
      </w:r>
    </w:p>
  </w:endnote>
  <w:endnote w:type="continuationSeparator" w:id="0">
    <w:p w:rsidR="0028605B" w:rsidRDefault="0028605B" w:rsidP="00E8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5B" w:rsidRDefault="0028605B" w:rsidP="00E856F0">
      <w:r>
        <w:separator/>
      </w:r>
    </w:p>
  </w:footnote>
  <w:footnote w:type="continuationSeparator" w:id="0">
    <w:p w:rsidR="0028605B" w:rsidRDefault="0028605B" w:rsidP="00E85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F55B3"/>
    <w:rsid w:val="00121F2F"/>
    <w:rsid w:val="0028605B"/>
    <w:rsid w:val="004C4B8F"/>
    <w:rsid w:val="00531F6E"/>
    <w:rsid w:val="0063130D"/>
    <w:rsid w:val="007B1602"/>
    <w:rsid w:val="00B03F76"/>
    <w:rsid w:val="00BF1705"/>
    <w:rsid w:val="00C06829"/>
    <w:rsid w:val="00D06305"/>
    <w:rsid w:val="00E8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6F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6F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6F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56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56F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856F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856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6898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Пользователь Windows</cp:lastModifiedBy>
  <cp:revision>6</cp:revision>
  <cp:lastPrinted>2023-03-21T05:26:00Z</cp:lastPrinted>
  <dcterms:created xsi:type="dcterms:W3CDTF">2023-03-02T06:22:00Z</dcterms:created>
  <dcterms:modified xsi:type="dcterms:W3CDTF">2023-03-21T05:27:00Z</dcterms:modified>
</cp:coreProperties>
</file>