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"/>
        <w:gridCol w:w="882"/>
        <w:gridCol w:w="490"/>
        <w:gridCol w:w="392"/>
        <w:gridCol w:w="2255"/>
        <w:gridCol w:w="1045"/>
        <w:gridCol w:w="1057"/>
        <w:gridCol w:w="1581"/>
        <w:gridCol w:w="1579"/>
        <w:gridCol w:w="70"/>
      </w:tblGrid>
      <w:tr w:rsidR="009D73B4" w:rsidRPr="009D73B4" w:rsidTr="00087F06">
        <w:trPr>
          <w:gridAfter w:val="1"/>
          <w:cantSplit/>
          <w:trHeight w:hRule="exact" w:val="621"/>
        </w:trPr>
        <w:tc>
          <w:tcPr>
            <w:tcW w:w="4019" w:type="dxa"/>
            <w:gridSpan w:val="5"/>
          </w:tcPr>
          <w:p w:rsidR="00F57E2F" w:rsidRPr="009D73B4" w:rsidRDefault="00F57E2F">
            <w:pPr>
              <w:jc w:val="center"/>
            </w:pPr>
          </w:p>
        </w:tc>
        <w:tc>
          <w:tcPr>
            <w:tcW w:w="1045" w:type="dxa"/>
          </w:tcPr>
          <w:p w:rsidR="00F57E2F" w:rsidRPr="009D73B4" w:rsidRDefault="00F57E2F"/>
        </w:tc>
        <w:tc>
          <w:tcPr>
            <w:tcW w:w="4292" w:type="dxa"/>
            <w:gridSpan w:val="3"/>
          </w:tcPr>
          <w:p w:rsidR="00DB7DB3" w:rsidRPr="009D73B4" w:rsidRDefault="00DB7DB3"/>
        </w:tc>
      </w:tr>
      <w:tr w:rsidR="009D73B4" w:rsidRPr="009D73B4" w:rsidTr="00087F06">
        <w:tblPrEx>
          <w:tblCellMar>
            <w:left w:w="89" w:type="dxa"/>
            <w:right w:w="89" w:type="dxa"/>
          </w:tblCellMar>
        </w:tblPrEx>
        <w:trPr>
          <w:gridBefore w:val="1"/>
          <w:gridAfter w:val="1"/>
          <w:cantSplit/>
          <w:trHeight w:hRule="exact" w:val="1358"/>
        </w:trPr>
        <w:tc>
          <w:tcPr>
            <w:tcW w:w="4019" w:type="dxa"/>
            <w:gridSpan w:val="4"/>
          </w:tcPr>
          <w:p w:rsidR="00DB7DB3" w:rsidRPr="009D73B4" w:rsidRDefault="00DB7DB3" w:rsidP="007030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DB7DB3" w:rsidRPr="009D73B4" w:rsidRDefault="00DB7DB3">
            <w:pPr>
              <w:rPr>
                <w:sz w:val="12"/>
              </w:rPr>
            </w:pPr>
          </w:p>
        </w:tc>
        <w:tc>
          <w:tcPr>
            <w:tcW w:w="4292" w:type="dxa"/>
            <w:gridSpan w:val="2"/>
            <w:vMerge w:val="restart"/>
          </w:tcPr>
          <w:p w:rsidR="00802088" w:rsidRDefault="00802088" w:rsidP="006A0C0F">
            <w:pPr>
              <w:pStyle w:val="a3"/>
            </w:pPr>
          </w:p>
          <w:p w:rsidR="00802088" w:rsidRDefault="00802088" w:rsidP="006A0C0F">
            <w:pPr>
              <w:pStyle w:val="a3"/>
            </w:pPr>
          </w:p>
          <w:p w:rsidR="00BF58C9" w:rsidRDefault="00BF58C9" w:rsidP="00802088">
            <w:pPr>
              <w:pStyle w:val="a3"/>
              <w:ind w:left="823"/>
              <w:rPr>
                <w:sz w:val="26"/>
                <w:szCs w:val="26"/>
              </w:rPr>
            </w:pPr>
          </w:p>
          <w:p w:rsidR="00B23C14" w:rsidRPr="00802088" w:rsidRDefault="00B23C14" w:rsidP="00802088">
            <w:pPr>
              <w:pStyle w:val="a3"/>
              <w:ind w:left="823"/>
              <w:rPr>
                <w:sz w:val="26"/>
                <w:szCs w:val="26"/>
              </w:rPr>
            </w:pPr>
          </w:p>
        </w:tc>
      </w:tr>
      <w:tr w:rsidR="009D73B4" w:rsidRPr="009D73B4" w:rsidTr="00087F06">
        <w:tblPrEx>
          <w:tblCellMar>
            <w:left w:w="107" w:type="dxa"/>
            <w:right w:w="107" w:type="dxa"/>
          </w:tblCellMar>
        </w:tblPrEx>
        <w:trPr>
          <w:gridAfter w:val="1"/>
          <w:cantSplit/>
          <w:trHeight w:hRule="exact" w:val="241"/>
        </w:trPr>
        <w:tc>
          <w:tcPr>
            <w:tcW w:w="1372" w:type="dxa"/>
            <w:gridSpan w:val="3"/>
            <w:vAlign w:val="bottom"/>
          </w:tcPr>
          <w:p w:rsidR="00DB7DB3" w:rsidRPr="009D73B4" w:rsidRDefault="00DB7DB3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DB7DB3" w:rsidRPr="009D73B4" w:rsidRDefault="00DB7DB3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bottom"/>
          </w:tcPr>
          <w:p w:rsidR="00DB7DB3" w:rsidRPr="009D73B4" w:rsidRDefault="00DB7DB3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Merge/>
          </w:tcPr>
          <w:p w:rsidR="00DB7DB3" w:rsidRPr="009D73B4" w:rsidRDefault="00DB7DB3">
            <w:pPr>
              <w:rPr>
                <w:sz w:val="20"/>
              </w:rPr>
            </w:pPr>
          </w:p>
        </w:tc>
        <w:tc>
          <w:tcPr>
            <w:tcW w:w="4292" w:type="dxa"/>
            <w:gridSpan w:val="3"/>
            <w:vMerge/>
          </w:tcPr>
          <w:p w:rsidR="00DB7DB3" w:rsidRPr="009D73B4" w:rsidRDefault="00DB7DB3">
            <w:pPr>
              <w:rPr>
                <w:sz w:val="20"/>
              </w:rPr>
            </w:pPr>
          </w:p>
        </w:tc>
      </w:tr>
      <w:tr w:rsidR="009D73B4" w:rsidRPr="009D73B4" w:rsidTr="00087F06">
        <w:trPr>
          <w:gridAfter w:val="1"/>
          <w:cantSplit/>
          <w:trHeight w:hRule="exact" w:val="138"/>
        </w:trPr>
        <w:tc>
          <w:tcPr>
            <w:tcW w:w="1372" w:type="dxa"/>
            <w:gridSpan w:val="3"/>
            <w:vAlign w:val="bottom"/>
          </w:tcPr>
          <w:p w:rsidR="00DB7DB3" w:rsidRPr="009D73B4" w:rsidRDefault="00DB7D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2" w:type="dxa"/>
            <w:vAlign w:val="bottom"/>
          </w:tcPr>
          <w:p w:rsidR="00DB7DB3" w:rsidRPr="009D73B4" w:rsidRDefault="00DB7D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54" w:type="dxa"/>
            <w:vAlign w:val="bottom"/>
          </w:tcPr>
          <w:p w:rsidR="00DB7DB3" w:rsidRPr="009D73B4" w:rsidRDefault="00DB7D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45" w:type="dxa"/>
            <w:vMerge/>
          </w:tcPr>
          <w:p w:rsidR="00DB7DB3" w:rsidRPr="009D73B4" w:rsidRDefault="00DB7DB3">
            <w:pPr>
              <w:rPr>
                <w:sz w:val="16"/>
              </w:rPr>
            </w:pPr>
          </w:p>
        </w:tc>
        <w:tc>
          <w:tcPr>
            <w:tcW w:w="4292" w:type="dxa"/>
            <w:gridSpan w:val="3"/>
            <w:vMerge/>
          </w:tcPr>
          <w:p w:rsidR="00DB7DB3" w:rsidRPr="009D73B4" w:rsidRDefault="00DB7DB3">
            <w:pPr>
              <w:rPr>
                <w:sz w:val="16"/>
              </w:rPr>
            </w:pPr>
          </w:p>
        </w:tc>
      </w:tr>
      <w:tr w:rsidR="009D73B4" w:rsidRPr="009D73B4" w:rsidTr="00087F06">
        <w:tblPrEx>
          <w:tblCellMar>
            <w:left w:w="107" w:type="dxa"/>
            <w:right w:w="107" w:type="dxa"/>
          </w:tblCellMar>
        </w:tblPrEx>
        <w:trPr>
          <w:gridAfter w:val="1"/>
          <w:cantSplit/>
          <w:trHeight w:hRule="exact" w:val="241"/>
        </w:trPr>
        <w:tc>
          <w:tcPr>
            <w:tcW w:w="882" w:type="dxa"/>
            <w:gridSpan w:val="2"/>
            <w:vAlign w:val="bottom"/>
          </w:tcPr>
          <w:p w:rsidR="00DB7DB3" w:rsidRPr="009D73B4" w:rsidRDefault="00DB7DB3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Align w:val="bottom"/>
          </w:tcPr>
          <w:p w:rsidR="00DB7DB3" w:rsidRPr="009D73B4" w:rsidRDefault="00DB7DB3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Merge/>
          </w:tcPr>
          <w:p w:rsidR="00DB7DB3" w:rsidRPr="009D73B4" w:rsidRDefault="00DB7DB3">
            <w:pPr>
              <w:rPr>
                <w:sz w:val="20"/>
              </w:rPr>
            </w:pPr>
          </w:p>
        </w:tc>
        <w:tc>
          <w:tcPr>
            <w:tcW w:w="4292" w:type="dxa"/>
            <w:gridSpan w:val="3"/>
            <w:vMerge/>
          </w:tcPr>
          <w:p w:rsidR="00DB7DB3" w:rsidRPr="009D73B4" w:rsidRDefault="00DB7DB3">
            <w:pPr>
              <w:rPr>
                <w:sz w:val="20"/>
              </w:rPr>
            </w:pPr>
          </w:p>
        </w:tc>
      </w:tr>
      <w:tr w:rsidR="009D73B4" w:rsidRPr="009D73B4" w:rsidTr="00087F06">
        <w:trPr>
          <w:gridAfter w:val="1"/>
          <w:cantSplit/>
          <w:trHeight w:hRule="exact" w:val="138"/>
        </w:trPr>
        <w:tc>
          <w:tcPr>
            <w:tcW w:w="882" w:type="dxa"/>
            <w:gridSpan w:val="2"/>
            <w:vAlign w:val="bottom"/>
          </w:tcPr>
          <w:p w:rsidR="00DB7DB3" w:rsidRPr="009D73B4" w:rsidRDefault="00DB7DB3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136" w:type="dxa"/>
            <w:gridSpan w:val="3"/>
            <w:vAlign w:val="bottom"/>
          </w:tcPr>
          <w:p w:rsidR="00DB7DB3" w:rsidRPr="009D73B4" w:rsidRDefault="00DB7DB3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45" w:type="dxa"/>
            <w:vMerge/>
          </w:tcPr>
          <w:p w:rsidR="00DB7DB3" w:rsidRPr="009D73B4" w:rsidRDefault="00DB7DB3">
            <w:pPr>
              <w:rPr>
                <w:sz w:val="8"/>
              </w:rPr>
            </w:pPr>
          </w:p>
        </w:tc>
        <w:tc>
          <w:tcPr>
            <w:tcW w:w="4292" w:type="dxa"/>
            <w:gridSpan w:val="3"/>
            <w:vMerge/>
          </w:tcPr>
          <w:p w:rsidR="00DB7DB3" w:rsidRPr="009D73B4" w:rsidRDefault="00DB7DB3">
            <w:pPr>
              <w:rPr>
                <w:sz w:val="8"/>
              </w:rPr>
            </w:pPr>
          </w:p>
        </w:tc>
      </w:tr>
      <w:tr w:rsidR="006A0C0F" w:rsidRPr="009D73B4" w:rsidTr="00087F06">
        <w:tblPrEx>
          <w:tblCellMar>
            <w:left w:w="38" w:type="dxa"/>
            <w:right w:w="38" w:type="dxa"/>
          </w:tblCellMar>
        </w:tblPrEx>
        <w:trPr>
          <w:gridBefore w:val="1"/>
          <w:cantSplit/>
          <w:trHeight w:hRule="exact" w:val="621"/>
        </w:trPr>
        <w:tc>
          <w:tcPr>
            <w:tcW w:w="4019" w:type="dxa"/>
            <w:gridSpan w:val="4"/>
          </w:tcPr>
          <w:p w:rsidR="00DB7DB3" w:rsidRPr="009D73B4" w:rsidRDefault="00DB7D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vMerge/>
          </w:tcPr>
          <w:p w:rsidR="00DB7DB3" w:rsidRPr="009D73B4" w:rsidRDefault="00DB7DB3">
            <w:pPr>
              <w:rPr>
                <w:sz w:val="12"/>
              </w:rPr>
            </w:pPr>
          </w:p>
        </w:tc>
        <w:tc>
          <w:tcPr>
            <w:tcW w:w="4292" w:type="dxa"/>
            <w:gridSpan w:val="2"/>
            <w:vMerge/>
          </w:tcPr>
          <w:p w:rsidR="00DB7DB3" w:rsidRPr="009D73B4" w:rsidRDefault="00DB7DB3">
            <w:pPr>
              <w:rPr>
                <w:sz w:val="12"/>
              </w:rPr>
            </w:pPr>
          </w:p>
        </w:tc>
      </w:tr>
    </w:tbl>
    <w:p w:rsidR="00B23C14" w:rsidRPr="00A6775D" w:rsidRDefault="00B23C14" w:rsidP="00B23C14">
      <w:pPr>
        <w:jc w:val="center"/>
        <w:rPr>
          <w:szCs w:val="26"/>
        </w:rPr>
      </w:pPr>
      <w:r w:rsidRPr="00A6775D">
        <w:rPr>
          <w:szCs w:val="26"/>
        </w:rPr>
        <w:t>Уважаемы</w:t>
      </w:r>
      <w:r w:rsidR="00802088">
        <w:rPr>
          <w:szCs w:val="26"/>
        </w:rPr>
        <w:t>е коллеги</w:t>
      </w:r>
      <w:r w:rsidRPr="00A6775D">
        <w:rPr>
          <w:szCs w:val="26"/>
        </w:rPr>
        <w:t>!</w:t>
      </w:r>
    </w:p>
    <w:p w:rsidR="00B23C14" w:rsidRDefault="00B23C14" w:rsidP="00D02065">
      <w:pPr>
        <w:ind w:firstLine="708"/>
        <w:jc w:val="both"/>
        <w:rPr>
          <w:szCs w:val="26"/>
        </w:rPr>
      </w:pPr>
    </w:p>
    <w:p w:rsidR="00BF58C9" w:rsidRPr="00A6775D" w:rsidRDefault="00BF58C9" w:rsidP="00BF58C9">
      <w:pPr>
        <w:ind w:firstLine="708"/>
        <w:jc w:val="both"/>
        <w:rPr>
          <w:szCs w:val="26"/>
        </w:rPr>
      </w:pPr>
      <w:r w:rsidRPr="00A6775D">
        <w:rPr>
          <w:szCs w:val="26"/>
        </w:rPr>
        <w:t>Федеральная налоговая служба с 15 по 20 ноября 2022 года проводит Всероссийский Налоговый диктант «Наши налоги – достойное будущее детей» (далее – Диктант), призванный развить интерес к налоговым знаниям</w:t>
      </w:r>
      <w:r>
        <w:rPr>
          <w:szCs w:val="26"/>
        </w:rPr>
        <w:t xml:space="preserve"> и</w:t>
      </w:r>
      <w:r w:rsidRPr="00A6775D">
        <w:rPr>
          <w:szCs w:val="26"/>
        </w:rPr>
        <w:t xml:space="preserve"> определить фактическое состояние уровня налоговой грамотности.</w:t>
      </w:r>
    </w:p>
    <w:p w:rsidR="00BF58C9" w:rsidRDefault="00BF58C9" w:rsidP="00BF58C9">
      <w:pPr>
        <w:ind w:firstLine="708"/>
        <w:jc w:val="both"/>
        <w:rPr>
          <w:szCs w:val="26"/>
        </w:rPr>
      </w:pPr>
      <w:r w:rsidRPr="008F4927">
        <w:rPr>
          <w:szCs w:val="28"/>
        </w:rPr>
        <w:t>Диктант проходит в онлайн-формате</w:t>
      </w:r>
      <w:r w:rsidRPr="00491F00">
        <w:rPr>
          <w:szCs w:val="28"/>
        </w:rPr>
        <w:t xml:space="preserve"> </w:t>
      </w:r>
      <w:r>
        <w:rPr>
          <w:szCs w:val="28"/>
        </w:rPr>
        <w:t xml:space="preserve">на площадке </w:t>
      </w:r>
      <w:hyperlink r:id="rId8" w:history="1">
        <w:r w:rsidRPr="002D6BBB">
          <w:rPr>
            <w:rStyle w:val="a9"/>
            <w:szCs w:val="28"/>
          </w:rPr>
          <w:t>https://www.ranepa.ru/nauka/diktant/</w:t>
        </w:r>
      </w:hyperlink>
      <w:r>
        <w:rPr>
          <w:szCs w:val="28"/>
        </w:rPr>
        <w:t xml:space="preserve"> </w:t>
      </w:r>
      <w:r w:rsidRPr="008F4927">
        <w:rPr>
          <w:szCs w:val="28"/>
        </w:rPr>
        <w:t>в рамках программы стратегического академического лидерства «Приоритет 2030».</w:t>
      </w:r>
      <w:r w:rsidRPr="00A6775D">
        <w:rPr>
          <w:szCs w:val="26"/>
        </w:rPr>
        <w:t xml:space="preserve"> Участнику необходимо без предварительной регистрации в дн</w:t>
      </w:r>
      <w:r>
        <w:rPr>
          <w:szCs w:val="26"/>
        </w:rPr>
        <w:t>и</w:t>
      </w:r>
      <w:r w:rsidRPr="00A6775D">
        <w:rPr>
          <w:szCs w:val="26"/>
        </w:rPr>
        <w:t xml:space="preserve"> проведения Диктанта ответить на 30 вопросов за 60 минут.</w:t>
      </w:r>
    </w:p>
    <w:p w:rsidR="00BF58C9" w:rsidRPr="00A6775D" w:rsidRDefault="00BF58C9" w:rsidP="00BF58C9">
      <w:pPr>
        <w:ind w:firstLine="708"/>
        <w:jc w:val="both"/>
        <w:rPr>
          <w:szCs w:val="26"/>
        </w:rPr>
      </w:pPr>
      <w:r w:rsidRPr="00A6775D">
        <w:rPr>
          <w:szCs w:val="26"/>
        </w:rPr>
        <w:t>Участники Диктанта получат электронные именные сертификаты, показавшие высокие результаты – дипломы, а лучшие – диплом, возможность бесплатно пройти видеокурс ФНС России «Налогообложение налогом на доходы физических лиц» и увидеть свою фотографию на странице события.</w:t>
      </w:r>
    </w:p>
    <w:p w:rsidR="00BF58C9" w:rsidRDefault="00087F06" w:rsidP="00BF58C9">
      <w:pPr>
        <w:ind w:firstLine="708"/>
        <w:jc w:val="both"/>
        <w:rPr>
          <w:szCs w:val="26"/>
        </w:rPr>
      </w:pPr>
      <w:r>
        <w:rPr>
          <w:szCs w:val="26"/>
        </w:rPr>
        <w:t>Диктант стартовал</w:t>
      </w:r>
      <w:r w:rsidR="00BF58C9" w:rsidRPr="00A6775D">
        <w:rPr>
          <w:szCs w:val="26"/>
        </w:rPr>
        <w:t xml:space="preserve"> 15 ноября </w:t>
      </w:r>
      <w:r>
        <w:rPr>
          <w:szCs w:val="26"/>
        </w:rPr>
        <w:t xml:space="preserve">с </w:t>
      </w:r>
      <w:r w:rsidR="00BF58C9" w:rsidRPr="00A6775D">
        <w:rPr>
          <w:szCs w:val="26"/>
        </w:rPr>
        <w:t>выступлени</w:t>
      </w:r>
      <w:r>
        <w:rPr>
          <w:szCs w:val="26"/>
        </w:rPr>
        <w:t>я</w:t>
      </w:r>
      <w:r w:rsidR="00BF58C9" w:rsidRPr="00A6775D">
        <w:rPr>
          <w:szCs w:val="26"/>
        </w:rPr>
        <w:t xml:space="preserve"> в Российской академии народного хозяйства и государственной службы при Президенте Российской Федерации руководителя Федеральной налоговой службы Д.В. Егорова.</w:t>
      </w:r>
    </w:p>
    <w:p w:rsidR="00BF58C9" w:rsidRPr="00A6775D" w:rsidRDefault="00087F06" w:rsidP="00BF58C9">
      <w:pPr>
        <w:ind w:firstLine="708"/>
        <w:jc w:val="both"/>
        <w:rPr>
          <w:szCs w:val="26"/>
        </w:rPr>
      </w:pPr>
      <w:r>
        <w:rPr>
          <w:szCs w:val="26"/>
        </w:rPr>
        <w:t>Приглашаем в</w:t>
      </w:r>
      <w:r w:rsidR="00BF58C9" w:rsidRPr="00A6775D">
        <w:rPr>
          <w:szCs w:val="26"/>
        </w:rPr>
        <w:t>а</w:t>
      </w:r>
      <w:r>
        <w:rPr>
          <w:szCs w:val="26"/>
        </w:rPr>
        <w:t>с, в</w:t>
      </w:r>
      <w:r w:rsidR="00BF58C9">
        <w:rPr>
          <w:szCs w:val="26"/>
        </w:rPr>
        <w:t>а</w:t>
      </w:r>
      <w:r w:rsidR="00BF58C9" w:rsidRPr="00A6775D">
        <w:rPr>
          <w:szCs w:val="26"/>
        </w:rPr>
        <w:t>ших сотрудников, родственников, близких, друзей и знакомых принять участие в этом знаковом событии</w:t>
      </w:r>
      <w:r w:rsidR="00BF58C9">
        <w:rPr>
          <w:szCs w:val="26"/>
        </w:rPr>
        <w:t>. Несомненно, налоговые вопросы Диктанта будут интересны и актуальны абсолютно для всех.</w:t>
      </w:r>
    </w:p>
    <w:p w:rsidR="00D02065" w:rsidRPr="00A6775D" w:rsidRDefault="00D02065" w:rsidP="00D02065">
      <w:pPr>
        <w:pStyle w:val="Default"/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D02065" w:rsidRPr="00A6775D" w:rsidRDefault="00D02065" w:rsidP="00D02065">
      <w:pPr>
        <w:pStyle w:val="Default"/>
        <w:ind w:firstLine="708"/>
        <w:jc w:val="both"/>
        <w:rPr>
          <w:sz w:val="26"/>
          <w:szCs w:val="26"/>
        </w:rPr>
      </w:pPr>
    </w:p>
    <w:p w:rsidR="006A0C0F" w:rsidRPr="00D02065" w:rsidRDefault="006A0C0F" w:rsidP="00A02E62">
      <w:pPr>
        <w:spacing w:line="288" w:lineRule="auto"/>
        <w:jc w:val="both"/>
        <w:rPr>
          <w:sz w:val="28"/>
          <w:szCs w:val="28"/>
        </w:rPr>
      </w:pPr>
    </w:p>
    <w:sectPr w:rsidR="006A0C0F" w:rsidRPr="00D02065" w:rsidSect="00DB7DB3">
      <w:headerReference w:type="even" r:id="rId9"/>
      <w:headerReference w:type="default" r:id="rId10"/>
      <w:pgSz w:w="11906" w:h="16838" w:code="9"/>
      <w:pgMar w:top="357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3D" w:rsidRDefault="008B003D">
      <w:r>
        <w:separator/>
      </w:r>
    </w:p>
  </w:endnote>
  <w:endnote w:type="continuationSeparator" w:id="0">
    <w:p w:rsidR="008B003D" w:rsidRDefault="008B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3D" w:rsidRDefault="008B003D">
      <w:r>
        <w:separator/>
      </w:r>
    </w:p>
  </w:footnote>
  <w:footnote w:type="continuationSeparator" w:id="0">
    <w:p w:rsidR="008B003D" w:rsidRDefault="008B0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1D" w:rsidRDefault="00665F1D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665F1D" w:rsidRDefault="00665F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797" w:rsidRDefault="00401797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7F06">
      <w:rPr>
        <w:rStyle w:val="a5"/>
        <w:noProof/>
      </w:rPr>
      <w:t>2</w:t>
    </w:r>
    <w:r>
      <w:rPr>
        <w:rStyle w:val="a5"/>
      </w:rPr>
      <w:fldChar w:fldCharType="end"/>
    </w:r>
  </w:p>
  <w:p w:rsidR="00401797" w:rsidRDefault="004017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6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1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8"/>
  </w:num>
  <w:num w:numId="2">
    <w:abstractNumId w:val="36"/>
  </w:num>
  <w:num w:numId="3">
    <w:abstractNumId w:val="3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29"/>
  </w:num>
  <w:num w:numId="12">
    <w:abstractNumId w:val="15"/>
  </w:num>
  <w:num w:numId="13">
    <w:abstractNumId w:val="4"/>
  </w:num>
  <w:num w:numId="14">
    <w:abstractNumId w:val="35"/>
  </w:num>
  <w:num w:numId="15">
    <w:abstractNumId w:val="35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3"/>
  </w:num>
  <w:num w:numId="17">
    <w:abstractNumId w:val="33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6"/>
  </w:num>
  <w:num w:numId="22">
    <w:abstractNumId w:val="5"/>
  </w:num>
  <w:num w:numId="23">
    <w:abstractNumId w:val="17"/>
  </w:num>
  <w:num w:numId="24">
    <w:abstractNumId w:val="31"/>
  </w:num>
  <w:num w:numId="25">
    <w:abstractNumId w:val="34"/>
  </w:num>
  <w:num w:numId="26">
    <w:abstractNumId w:val="14"/>
  </w:num>
  <w:num w:numId="27">
    <w:abstractNumId w:val="10"/>
  </w:num>
  <w:num w:numId="28">
    <w:abstractNumId w:val="27"/>
  </w:num>
  <w:num w:numId="29">
    <w:abstractNumId w:val="3"/>
  </w:num>
  <w:num w:numId="30">
    <w:abstractNumId w:val="18"/>
  </w:num>
  <w:num w:numId="31">
    <w:abstractNumId w:val="30"/>
  </w:num>
  <w:num w:numId="32">
    <w:abstractNumId w:val="16"/>
  </w:num>
  <w:num w:numId="33">
    <w:abstractNumId w:val="20"/>
  </w:num>
  <w:num w:numId="34">
    <w:abstractNumId w:val="32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4"/>
  </w:num>
  <w:num w:numId="41">
    <w:abstractNumId w:val="7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6F"/>
    <w:rsid w:val="0003240F"/>
    <w:rsid w:val="000446BC"/>
    <w:rsid w:val="000801E7"/>
    <w:rsid w:val="00082044"/>
    <w:rsid w:val="00087F06"/>
    <w:rsid w:val="000B03F2"/>
    <w:rsid w:val="00120FA7"/>
    <w:rsid w:val="00195FB9"/>
    <w:rsid w:val="001C7BE1"/>
    <w:rsid w:val="001D135D"/>
    <w:rsid w:val="001F6706"/>
    <w:rsid w:val="002208C3"/>
    <w:rsid w:val="00231151"/>
    <w:rsid w:val="00233B6D"/>
    <w:rsid w:val="00250D80"/>
    <w:rsid w:val="00272E26"/>
    <w:rsid w:val="002E3DB4"/>
    <w:rsid w:val="002E4EEB"/>
    <w:rsid w:val="00316606"/>
    <w:rsid w:val="00337760"/>
    <w:rsid w:val="00401797"/>
    <w:rsid w:val="004524A8"/>
    <w:rsid w:val="00471646"/>
    <w:rsid w:val="004874C3"/>
    <w:rsid w:val="004B7985"/>
    <w:rsid w:val="00500ED3"/>
    <w:rsid w:val="00512BB3"/>
    <w:rsid w:val="0054438D"/>
    <w:rsid w:val="00545433"/>
    <w:rsid w:val="00552B2B"/>
    <w:rsid w:val="00561204"/>
    <w:rsid w:val="00563A86"/>
    <w:rsid w:val="005A71FF"/>
    <w:rsid w:val="005C10E5"/>
    <w:rsid w:val="005C2487"/>
    <w:rsid w:val="005C6890"/>
    <w:rsid w:val="005F19E8"/>
    <w:rsid w:val="00602DA1"/>
    <w:rsid w:val="00665F1D"/>
    <w:rsid w:val="006964B6"/>
    <w:rsid w:val="00697100"/>
    <w:rsid w:val="006A0C0F"/>
    <w:rsid w:val="006E1792"/>
    <w:rsid w:val="007030B2"/>
    <w:rsid w:val="00704F12"/>
    <w:rsid w:val="00717476"/>
    <w:rsid w:val="00722CAB"/>
    <w:rsid w:val="00727F21"/>
    <w:rsid w:val="00767356"/>
    <w:rsid w:val="00773B52"/>
    <w:rsid w:val="00787452"/>
    <w:rsid w:val="007F523C"/>
    <w:rsid w:val="00802088"/>
    <w:rsid w:val="00805F77"/>
    <w:rsid w:val="00807B8A"/>
    <w:rsid w:val="00841DD2"/>
    <w:rsid w:val="00880A6D"/>
    <w:rsid w:val="008B003D"/>
    <w:rsid w:val="008F6DD6"/>
    <w:rsid w:val="0098537D"/>
    <w:rsid w:val="00986BCD"/>
    <w:rsid w:val="00996541"/>
    <w:rsid w:val="009D73B4"/>
    <w:rsid w:val="009F3975"/>
    <w:rsid w:val="00A02E62"/>
    <w:rsid w:val="00A44B4C"/>
    <w:rsid w:val="00A526B0"/>
    <w:rsid w:val="00A64918"/>
    <w:rsid w:val="00AE4493"/>
    <w:rsid w:val="00B23C14"/>
    <w:rsid w:val="00B31BD4"/>
    <w:rsid w:val="00B53B3C"/>
    <w:rsid w:val="00BA04E1"/>
    <w:rsid w:val="00BB0CEE"/>
    <w:rsid w:val="00BC27E8"/>
    <w:rsid w:val="00BD136B"/>
    <w:rsid w:val="00BE789E"/>
    <w:rsid w:val="00BF58C9"/>
    <w:rsid w:val="00C30DB8"/>
    <w:rsid w:val="00C31BBE"/>
    <w:rsid w:val="00C35A9B"/>
    <w:rsid w:val="00C45DD1"/>
    <w:rsid w:val="00C57ED9"/>
    <w:rsid w:val="00C937F2"/>
    <w:rsid w:val="00C943ED"/>
    <w:rsid w:val="00CC7F1A"/>
    <w:rsid w:val="00CD5834"/>
    <w:rsid w:val="00D02065"/>
    <w:rsid w:val="00D558EA"/>
    <w:rsid w:val="00D56485"/>
    <w:rsid w:val="00DA615C"/>
    <w:rsid w:val="00DB7DB3"/>
    <w:rsid w:val="00DC2A6F"/>
    <w:rsid w:val="00E1777A"/>
    <w:rsid w:val="00E21FE6"/>
    <w:rsid w:val="00E42CE6"/>
    <w:rsid w:val="00E5310A"/>
    <w:rsid w:val="00EA561F"/>
    <w:rsid w:val="00EB7E4B"/>
    <w:rsid w:val="00EE10C8"/>
    <w:rsid w:val="00EF299C"/>
    <w:rsid w:val="00F27743"/>
    <w:rsid w:val="00F33486"/>
    <w:rsid w:val="00F428B6"/>
    <w:rsid w:val="00F57E2F"/>
    <w:rsid w:val="00F63D39"/>
    <w:rsid w:val="00FE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0C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Hyperlink"/>
    <w:rsid w:val="00D02065"/>
    <w:rPr>
      <w:color w:val="0563C1"/>
      <w:u w:val="single"/>
    </w:rPr>
  </w:style>
  <w:style w:type="paragraph" w:styleId="aa">
    <w:name w:val="footer"/>
    <w:basedOn w:val="a"/>
    <w:link w:val="ab"/>
    <w:unhideWhenUsed/>
    <w:rsid w:val="00D020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02065"/>
    <w:rPr>
      <w:snapToGrid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0C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Hyperlink"/>
    <w:rsid w:val="00D02065"/>
    <w:rPr>
      <w:color w:val="0563C1"/>
      <w:u w:val="single"/>
    </w:rPr>
  </w:style>
  <w:style w:type="paragraph" w:styleId="aa">
    <w:name w:val="footer"/>
    <w:basedOn w:val="a"/>
    <w:link w:val="ab"/>
    <w:unhideWhenUsed/>
    <w:rsid w:val="00D020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02065"/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nepa.ru/nauka/diktan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07.01.1. Бланки документов</dc:subject>
  <dc:creator>CN=Дмитрий Селеверстов/OU=ЦА/O=МНС</dc:creator>
  <cp:lastModifiedBy>Файзуллин Азамат Махиянович</cp:lastModifiedBy>
  <cp:revision>5</cp:revision>
  <cp:lastPrinted>2010-04-01T06:37:00Z</cp:lastPrinted>
  <dcterms:created xsi:type="dcterms:W3CDTF">2022-11-15T07:33:00Z</dcterms:created>
  <dcterms:modified xsi:type="dcterms:W3CDTF">2022-11-21T08:06:00Z</dcterms:modified>
</cp:coreProperties>
</file>