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89" w:rsidRDefault="00880E89" w:rsidP="00880E89">
      <w:pPr>
        <w:spacing w:after="0"/>
        <w:ind w:left="1119" w:right="0"/>
        <w:rPr>
          <w:b/>
          <w:lang w:val="ru-RU"/>
        </w:rPr>
      </w:pPr>
      <w:bookmarkStart w:id="0" w:name="_GoBack"/>
      <w:r w:rsidRPr="007D6ACB">
        <w:rPr>
          <w:b/>
          <w:lang w:val="ru-RU"/>
        </w:rPr>
        <w:t xml:space="preserve">С 1 марта 2023 г. изменены требования к разжиганию костров на приусадебных участках. </w:t>
      </w:r>
    </w:p>
    <w:p w:rsidR="00880E89" w:rsidRPr="007D6ACB" w:rsidRDefault="00880E89" w:rsidP="00880E89">
      <w:pPr>
        <w:spacing w:after="0"/>
        <w:ind w:left="1119" w:right="0"/>
        <w:rPr>
          <w:lang w:val="ru-RU"/>
        </w:rPr>
      </w:pPr>
    </w:p>
    <w:bookmarkEnd w:id="0"/>
    <w:p w:rsidR="00880E89" w:rsidRPr="007D6ACB" w:rsidRDefault="00880E89" w:rsidP="00880E89">
      <w:pPr>
        <w:ind w:left="1119" w:right="0"/>
        <w:rPr>
          <w:lang w:val="ru-RU"/>
        </w:rPr>
      </w:pPr>
      <w:r w:rsidRPr="007D6ACB">
        <w:rPr>
          <w:lang w:val="ru-RU"/>
        </w:rPr>
        <w:t xml:space="preserve">Приготовление пищи на открытом огне на приусадебном участке можно осуществлять только на специально оборудованных площадках. Мангал необходимо ставить не менее 5 метров от дома. </w:t>
      </w:r>
    </w:p>
    <w:p w:rsidR="00880E89" w:rsidRPr="007D6ACB" w:rsidRDefault="00880E89" w:rsidP="00880E89">
      <w:pPr>
        <w:ind w:left="1119" w:right="0"/>
        <w:rPr>
          <w:lang w:val="ru-RU"/>
        </w:rPr>
      </w:pPr>
      <w:r w:rsidRPr="007D6ACB">
        <w:rPr>
          <w:lang w:val="ru-RU"/>
        </w:rPr>
        <w:t xml:space="preserve">Сжигать сухую траву на индивидуальных земельных участках можно на расстоянии не менее 15 метров от построек. При этом в 10 метрах от костра не должно быть горючих материалов. В преддверии пожароопасного сезона необходимо помнить о правилах пожарной безопасности. </w:t>
      </w:r>
    </w:p>
    <w:p w:rsidR="00880E89" w:rsidRPr="007D6ACB" w:rsidRDefault="00880E89" w:rsidP="00880E89">
      <w:pPr>
        <w:ind w:left="1119" w:right="0"/>
        <w:rPr>
          <w:lang w:val="ru-RU"/>
        </w:rPr>
      </w:pPr>
      <w:proofErr w:type="gramStart"/>
      <w:r w:rsidRPr="007D6ACB">
        <w:rPr>
          <w:lang w:val="ru-RU"/>
        </w:rPr>
        <w:t>Со дня схода снежного покрова до установления устойчивой дождливой осенней погоды или образования снежного покрова запрещается: использовать открытый огонь; бросать горящие спички, окурки и горячую золу из курительных трубок, стекло (стеклянные бутылки, банки и др.); применять при охоте пыжи из горючих (способных самовозгораться, а также возгораться при воздействии источника зажигания и самостоятельно гореть после его удаления) или тлеющих материалов;</w:t>
      </w:r>
      <w:proofErr w:type="gramEnd"/>
      <w:r w:rsidRPr="007D6ACB">
        <w:rPr>
          <w:lang w:val="ru-RU"/>
        </w:rPr>
        <w:t xml:space="preserve"> оставлять промасленные или пропитанные бензином, керосином или иными горючими веществами материалы (бумагу, ткань, паклю, вату и другие горючие вещества) в не предусмотренных специально для этого местах. </w:t>
      </w:r>
    </w:p>
    <w:p w:rsidR="00880E89" w:rsidRPr="007D6ACB" w:rsidRDefault="00880E89" w:rsidP="00880E89">
      <w:pPr>
        <w:ind w:left="1119" w:right="0"/>
        <w:rPr>
          <w:lang w:val="ru-RU"/>
        </w:rPr>
      </w:pPr>
      <w:proofErr w:type="gramStart"/>
      <w:r w:rsidRPr="007D6ACB">
        <w:rPr>
          <w:lang w:val="ru-RU"/>
        </w:rPr>
        <w:t xml:space="preserve">Граждане, проживающие на территориях, прилегающих к лесным массивам, имеющие дачные и садовые участки должны следить за соблюдением правил пожарной безопасности, выкашивать сухую траву, не использовать открытые источники огня, иметь емкости с водой и первичные средства пожаротушения. </w:t>
      </w:r>
      <w:proofErr w:type="gramEnd"/>
    </w:p>
    <w:p w:rsidR="00880E89" w:rsidRPr="007D6ACB" w:rsidRDefault="00880E89" w:rsidP="00880E89">
      <w:pPr>
        <w:ind w:left="1119" w:right="0"/>
        <w:rPr>
          <w:lang w:val="ru-RU"/>
        </w:rPr>
      </w:pPr>
      <w:r w:rsidRPr="007D6ACB">
        <w:rPr>
          <w:lang w:val="ru-RU"/>
        </w:rPr>
        <w:t xml:space="preserve">За нарушение требований пожарной безопасности предусмотрена административная ответственность (ст. 20.4 КоАП РФ), наказание за нарушение которой в период пожароопасного сезона многократно увеличивается. </w:t>
      </w:r>
    </w:p>
    <w:p w:rsidR="00880E89" w:rsidRPr="007D6ACB" w:rsidRDefault="00880E89" w:rsidP="00880E89">
      <w:pPr>
        <w:ind w:left="1119" w:right="0" w:firstLine="0"/>
        <w:rPr>
          <w:lang w:val="ru-RU"/>
        </w:rPr>
      </w:pPr>
      <w:proofErr w:type="gramStart"/>
      <w:r w:rsidRPr="007D6ACB">
        <w:rPr>
          <w:lang w:val="ru-RU"/>
        </w:rPr>
        <w:t xml:space="preserve">Так, в условиях особого противопожарного режима размер административного штрафа на граждан составляет от 10 до 20 тысяч рублей, на должностных лиц от 30 до 60 тысяч рублей, на лиц, осуществляющих 2 предпринимательскую деятельность без образования юридического лица от 60 до 80 тысяч рублей, на юридических лиц от 400 до 800 тысяч рублей. </w:t>
      </w:r>
      <w:proofErr w:type="gramEnd"/>
    </w:p>
    <w:p w:rsidR="00CB6133" w:rsidRPr="00880E89" w:rsidRDefault="00880E89">
      <w:pPr>
        <w:rPr>
          <w:lang w:val="ru-RU"/>
        </w:rPr>
      </w:pPr>
    </w:p>
    <w:sectPr w:rsidR="00CB6133" w:rsidRPr="00880E89">
      <w:pgSz w:w="11906" w:h="16838"/>
      <w:pgMar w:top="400" w:right="567" w:bottom="36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09"/>
    <w:rsid w:val="001F3923"/>
    <w:rsid w:val="00880E89"/>
    <w:rsid w:val="00A20609"/>
    <w:rsid w:val="00E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89"/>
    <w:pPr>
      <w:spacing w:after="3" w:line="249" w:lineRule="auto"/>
      <w:ind w:left="1844" w:right="1667" w:firstLine="69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89"/>
    <w:pPr>
      <w:spacing w:after="3" w:line="249" w:lineRule="auto"/>
      <w:ind w:left="1844" w:right="1667" w:firstLine="69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2023-04-07T04:21:00Z</dcterms:created>
  <dcterms:modified xsi:type="dcterms:W3CDTF">2023-04-07T04:23:00Z</dcterms:modified>
</cp:coreProperties>
</file>