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52" w:rsidRDefault="00340252" w:rsidP="0034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r w:rsidRPr="00775F09">
        <w:rPr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58ED152D" wp14:editId="1A524BEC">
            <wp:simplePos x="0" y="0"/>
            <wp:positionH relativeFrom="column">
              <wp:posOffset>2601595</wp:posOffset>
            </wp:positionH>
            <wp:positionV relativeFrom="page">
              <wp:posOffset>523240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Совет сельского поселения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муниципального района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Республики Башкортостан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40252" w:rsidRDefault="00340252" w:rsidP="003402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252" w:rsidRPr="00340252" w:rsidRDefault="00340252" w:rsidP="00340252">
      <w:pPr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252" w:rsidRDefault="00340252" w:rsidP="00340252">
      <w:pPr>
        <w:autoSpaceDE w:val="0"/>
        <w:autoSpaceDN w:val="0"/>
        <w:adjustRightInd w:val="0"/>
        <w:spacing w:after="0" w:line="240" w:lineRule="auto"/>
        <w:rPr>
          <w:rFonts w:ascii="Lucida Sans Unicode" w:eastAsia="Arial Unicode MS" w:hAnsi="Lucida Sans Unicode" w:cs="Lucida Sans Unicode"/>
          <w:b/>
          <w:bCs/>
          <w:sz w:val="26"/>
          <w:szCs w:val="26"/>
          <w:lang w:eastAsia="ru-RU"/>
        </w:rPr>
      </w:pPr>
    </w:p>
    <w:p w:rsidR="00340252" w:rsidRDefault="00340252" w:rsidP="00340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                         № 21               РЕШЕНИЕ</w:t>
      </w:r>
    </w:p>
    <w:p w:rsidR="00340252" w:rsidRDefault="00340252" w:rsidP="00340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40252" w:rsidRDefault="00340252" w:rsidP="0034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«30» октябрь 2023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«30» октября  2023 г</w:t>
      </w:r>
    </w:p>
    <w:p w:rsidR="00340252" w:rsidRDefault="00340252" w:rsidP="0034025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40252" w:rsidRDefault="00340252" w:rsidP="00340252">
      <w:pPr>
        <w:spacing w:after="0"/>
        <w:ind w:left="-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структуру и штатную численность Администрации</w:t>
      </w:r>
    </w:p>
    <w:p w:rsidR="00340252" w:rsidRDefault="00340252" w:rsidP="00340252">
      <w:pPr>
        <w:spacing w:after="0"/>
        <w:ind w:left="-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Восьмомартовский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</w:t>
      </w:r>
    </w:p>
    <w:p w:rsidR="00340252" w:rsidRDefault="00340252" w:rsidP="00340252">
      <w:pPr>
        <w:spacing w:after="0"/>
        <w:ind w:left="-28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Ермекеевский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340252" w:rsidRDefault="00340252" w:rsidP="00340252">
      <w:pPr>
        <w:spacing w:after="0"/>
        <w:ind w:left="-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252" w:rsidRDefault="00340252" w:rsidP="003402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37 Федерального закона «Об общих принципах организации местного самоуправления в Российской Федерации»  от 6 октября 2003 года № 131 – ФЗ,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40252" w:rsidRDefault="00340252" w:rsidP="00340252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структуру и штатное расписание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утвержденную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 июля 2015 года № 248, следующие изменения:</w:t>
      </w:r>
    </w:p>
    <w:p w:rsidR="00340252" w:rsidRDefault="00340252" w:rsidP="00340252">
      <w:pPr>
        <w:spacing w:after="0"/>
        <w:ind w:lef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–уборщик служебных помещений – 0,4 ед. </w:t>
      </w:r>
    </w:p>
    <w:p w:rsidR="00340252" w:rsidRDefault="00340252" w:rsidP="003402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252" w:rsidRDefault="00340252" w:rsidP="00340252">
      <w:pPr>
        <w:spacing w:after="0"/>
        <w:ind w:lef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привести свои акты в соответствие с настоящим решением.</w:t>
      </w:r>
    </w:p>
    <w:p w:rsidR="00340252" w:rsidRDefault="00340252" w:rsidP="00340252">
      <w:pPr>
        <w:spacing w:after="0"/>
        <w:ind w:lef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340252" w:rsidRDefault="00340252" w:rsidP="00340252">
      <w:pPr>
        <w:spacing w:after="0"/>
        <w:ind w:left="-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40252" w:rsidRDefault="00340252" w:rsidP="00340252">
      <w:pPr>
        <w:spacing w:after="0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340252" w:rsidRDefault="00340252" w:rsidP="00340252">
      <w:pPr>
        <w:spacing w:after="0"/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F24A11" w:rsidRDefault="00340252" w:rsidP="00340252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sectPr w:rsidR="00F2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8F6"/>
    <w:multiLevelType w:val="hybridMultilevel"/>
    <w:tmpl w:val="7BB0AE3E"/>
    <w:lvl w:ilvl="0" w:tplc="163C42C8">
      <w:start w:val="1"/>
      <w:numFmt w:val="decimal"/>
      <w:lvlText w:val="%1."/>
      <w:lvlJc w:val="left"/>
      <w:pPr>
        <w:ind w:left="923" w:hanging="780"/>
      </w:p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>
      <w:start w:val="1"/>
      <w:numFmt w:val="lowerRoman"/>
      <w:lvlText w:val="%3."/>
      <w:lvlJc w:val="right"/>
      <w:pPr>
        <w:ind w:left="1943" w:hanging="180"/>
      </w:pPr>
    </w:lvl>
    <w:lvl w:ilvl="3" w:tplc="0419000F">
      <w:start w:val="1"/>
      <w:numFmt w:val="decimal"/>
      <w:lvlText w:val="%4."/>
      <w:lvlJc w:val="left"/>
      <w:pPr>
        <w:ind w:left="2663" w:hanging="360"/>
      </w:pPr>
    </w:lvl>
    <w:lvl w:ilvl="4" w:tplc="04190019">
      <w:start w:val="1"/>
      <w:numFmt w:val="lowerLetter"/>
      <w:lvlText w:val="%5."/>
      <w:lvlJc w:val="left"/>
      <w:pPr>
        <w:ind w:left="3383" w:hanging="360"/>
      </w:pPr>
    </w:lvl>
    <w:lvl w:ilvl="5" w:tplc="0419001B">
      <w:start w:val="1"/>
      <w:numFmt w:val="lowerRoman"/>
      <w:lvlText w:val="%6."/>
      <w:lvlJc w:val="right"/>
      <w:pPr>
        <w:ind w:left="4103" w:hanging="180"/>
      </w:pPr>
    </w:lvl>
    <w:lvl w:ilvl="6" w:tplc="0419000F">
      <w:start w:val="1"/>
      <w:numFmt w:val="decimal"/>
      <w:lvlText w:val="%7."/>
      <w:lvlJc w:val="left"/>
      <w:pPr>
        <w:ind w:left="4823" w:hanging="360"/>
      </w:pPr>
    </w:lvl>
    <w:lvl w:ilvl="7" w:tplc="04190019">
      <w:start w:val="1"/>
      <w:numFmt w:val="lowerLetter"/>
      <w:lvlText w:val="%8."/>
      <w:lvlJc w:val="left"/>
      <w:pPr>
        <w:ind w:left="5543" w:hanging="360"/>
      </w:pPr>
    </w:lvl>
    <w:lvl w:ilvl="8" w:tplc="0419001B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4C"/>
    <w:rsid w:val="0016284C"/>
    <w:rsid w:val="00340252"/>
    <w:rsid w:val="00F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2023-11-08T05:35:00Z</dcterms:created>
  <dcterms:modified xsi:type="dcterms:W3CDTF">2023-11-08T05:35:00Z</dcterms:modified>
</cp:coreProperties>
</file>