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83" w:rsidRPr="00F224B2" w:rsidRDefault="005A4F5E" w:rsidP="005A4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B2"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</w:p>
    <w:p w:rsidR="005A4F5E" w:rsidRDefault="005A4F5E" w:rsidP="005A4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B2">
        <w:rPr>
          <w:rFonts w:ascii="Times New Roman" w:hAnsi="Times New Roman" w:cs="Times New Roman"/>
          <w:b/>
          <w:sz w:val="28"/>
          <w:szCs w:val="28"/>
        </w:rPr>
        <w:t xml:space="preserve">об исполнении (о ненадлежащем исполнении) депутатами Совета </w:t>
      </w:r>
      <w:r w:rsidR="003052AB">
        <w:rPr>
          <w:rFonts w:ascii="Times New Roman" w:hAnsi="Times New Roman" w:cs="Times New Roman"/>
          <w:b/>
          <w:sz w:val="28"/>
          <w:szCs w:val="28"/>
        </w:rPr>
        <w:t>с</w:t>
      </w:r>
      <w:r w:rsidR="00506DFD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proofErr w:type="spellStart"/>
      <w:r w:rsidR="00506DFD">
        <w:rPr>
          <w:rFonts w:ascii="Times New Roman" w:hAnsi="Times New Roman" w:cs="Times New Roman"/>
          <w:b/>
          <w:sz w:val="28"/>
          <w:szCs w:val="28"/>
        </w:rPr>
        <w:t>Восьмомартовский</w:t>
      </w:r>
      <w:proofErr w:type="spellEnd"/>
      <w:r w:rsidR="003052A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F224B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Ермекеевский район Республики Башкортостан </w:t>
      </w:r>
      <w:r w:rsidR="005803E6">
        <w:rPr>
          <w:rFonts w:ascii="Times New Roman" w:hAnsi="Times New Roman" w:cs="Times New Roman"/>
          <w:b/>
          <w:sz w:val="28"/>
          <w:szCs w:val="28"/>
        </w:rPr>
        <w:t>29</w:t>
      </w:r>
      <w:r w:rsidRPr="00F224B2">
        <w:rPr>
          <w:rFonts w:ascii="Times New Roman" w:hAnsi="Times New Roman" w:cs="Times New Roman"/>
          <w:b/>
          <w:sz w:val="28"/>
          <w:szCs w:val="28"/>
        </w:rPr>
        <w:t xml:space="preserve"> созыва обязанности представления сведений о доходах, расходах, об имуществе, об обязательствах имуще</w:t>
      </w:r>
      <w:r w:rsidR="005803E6">
        <w:rPr>
          <w:rFonts w:ascii="Times New Roman" w:hAnsi="Times New Roman" w:cs="Times New Roman"/>
          <w:b/>
          <w:sz w:val="28"/>
          <w:szCs w:val="28"/>
        </w:rPr>
        <w:t>ственного характера с 01.01.2023 по 31.12.2023</w:t>
      </w:r>
    </w:p>
    <w:p w:rsidR="00F224B2" w:rsidRDefault="00F224B2" w:rsidP="005A4F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052AB" w:rsidTr="007D573C">
        <w:tc>
          <w:tcPr>
            <w:tcW w:w="2957" w:type="dxa"/>
            <w:vMerge w:val="restart"/>
          </w:tcPr>
          <w:p w:rsidR="005A4F5E" w:rsidRDefault="005A4F5E" w:rsidP="00506D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Установленное число депутатов Совета </w:t>
            </w:r>
            <w:r w:rsidR="00506DF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506DFD">
              <w:rPr>
                <w:rFonts w:ascii="Times New Roman" w:hAnsi="Times New Roman" w:cs="Times New Roman"/>
                <w:sz w:val="28"/>
                <w:szCs w:val="28"/>
              </w:rPr>
              <w:t>Восьмомартовский</w:t>
            </w:r>
            <w:proofErr w:type="spellEnd"/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Ермекеевский район Республики Башкортостан </w:t>
            </w:r>
            <w:r w:rsidR="005803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  <w:tc>
          <w:tcPr>
            <w:tcW w:w="2957" w:type="dxa"/>
            <w:vMerge w:val="restart"/>
          </w:tcPr>
          <w:p w:rsidR="005A4F5E" w:rsidRDefault="005A4F5E" w:rsidP="00305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избранных депутатов Совета 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06DFD">
              <w:rPr>
                <w:rFonts w:ascii="Times New Roman" w:hAnsi="Times New Roman" w:cs="Times New Roman"/>
                <w:sz w:val="28"/>
                <w:szCs w:val="28"/>
              </w:rPr>
              <w:t xml:space="preserve">ельского поселения </w:t>
            </w:r>
            <w:proofErr w:type="spellStart"/>
            <w:r w:rsidR="00506DFD">
              <w:rPr>
                <w:rFonts w:ascii="Times New Roman" w:hAnsi="Times New Roman" w:cs="Times New Roman"/>
                <w:sz w:val="28"/>
                <w:szCs w:val="28"/>
              </w:rPr>
              <w:t>Восьмомартовский</w:t>
            </w:r>
            <w:proofErr w:type="spellEnd"/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Ермекеевский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</w:t>
            </w:r>
            <w:r w:rsidR="005803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  <w:tc>
          <w:tcPr>
            <w:tcW w:w="8872" w:type="dxa"/>
            <w:gridSpan w:val="3"/>
          </w:tcPr>
          <w:p w:rsidR="005A4F5E" w:rsidRDefault="005A4F5E" w:rsidP="00305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Совета </w:t>
            </w:r>
            <w:r w:rsidR="00506DF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506DFD">
              <w:rPr>
                <w:rFonts w:ascii="Times New Roman" w:hAnsi="Times New Roman" w:cs="Times New Roman"/>
                <w:sz w:val="28"/>
                <w:szCs w:val="28"/>
              </w:rPr>
              <w:t>Восьмомартовский</w:t>
            </w:r>
            <w:proofErr w:type="spellEnd"/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Ермекеевский район Республики Башкортостан </w:t>
            </w:r>
            <w:r w:rsidR="005803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</w:tr>
      <w:tr w:rsidR="003052AB" w:rsidTr="005A4F5E">
        <w:tc>
          <w:tcPr>
            <w:tcW w:w="2957" w:type="dxa"/>
            <w:vMerge/>
          </w:tcPr>
          <w:p w:rsidR="005A4F5E" w:rsidRDefault="005A4F5E" w:rsidP="005A4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5A4F5E" w:rsidRDefault="005A4F5E" w:rsidP="005A4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A4F5E" w:rsidRDefault="00F224B2" w:rsidP="005A4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сведения о доходах, расходах, об имуществе, об обязательствах имущественного характера в случае совершения сделок, предусмотренных ч.1 ст.3 Федерального закона от 03.12.2012 №230-ФЗ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957" w:type="dxa"/>
          </w:tcPr>
          <w:p w:rsidR="005A4F5E" w:rsidRDefault="005803E6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Представившие сообщения</w:t>
            </w:r>
            <w:bookmarkStart w:id="0" w:name="_GoBack"/>
            <w:bookmarkEnd w:id="0"/>
            <w:r w:rsidR="00F224B2">
              <w:rPr>
                <w:rFonts w:ascii="Times New Roman" w:hAnsi="Times New Roman" w:cs="Times New Roman"/>
                <w:sz w:val="28"/>
                <w:szCs w:val="28"/>
              </w:rPr>
              <w:t xml:space="preserve"> о не совершении сделок, предусмотренных ч.1 ст.3  Федерального закона от 03.12.2012 №230-ФЗ «О </w:t>
            </w:r>
            <w:proofErr w:type="gramStart"/>
            <w:r w:rsidR="00F224B2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="00F224B2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958" w:type="dxa"/>
          </w:tcPr>
          <w:p w:rsidR="005A4F5E" w:rsidRDefault="00F224B2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представившие сведения о доходах, расходах, об имуществе, об обязательствах имущественного характера, а также не представившие уведомления о не совершении сделок, предусмотренных ч.1 ст.3  Федерального закона от 03.12.2012 №230-ФЗ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3052AB" w:rsidTr="005A4F5E">
        <w:tc>
          <w:tcPr>
            <w:tcW w:w="2957" w:type="dxa"/>
          </w:tcPr>
          <w:p w:rsidR="005A4F5E" w:rsidRDefault="005803E6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5A4F5E" w:rsidRDefault="005803E6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5A4F5E" w:rsidRDefault="005E5701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5A4F5E" w:rsidRDefault="005803E6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8" w:type="dxa"/>
          </w:tcPr>
          <w:p w:rsidR="005A4F5E" w:rsidRDefault="00506DFD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A4F5E" w:rsidRPr="005A4F5E" w:rsidRDefault="005A4F5E" w:rsidP="00F22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A4F5E" w:rsidRPr="005A4F5E" w:rsidSect="00F224B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8A"/>
    <w:rsid w:val="003052AB"/>
    <w:rsid w:val="00506DFD"/>
    <w:rsid w:val="005803E6"/>
    <w:rsid w:val="005A4F5E"/>
    <w:rsid w:val="005E5701"/>
    <w:rsid w:val="00CE5883"/>
    <w:rsid w:val="00E76D8A"/>
    <w:rsid w:val="00F2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F5E"/>
    <w:pPr>
      <w:spacing w:after="0" w:line="240" w:lineRule="auto"/>
    </w:pPr>
  </w:style>
  <w:style w:type="table" w:styleId="a4">
    <w:name w:val="Table Grid"/>
    <w:basedOn w:val="a1"/>
    <w:uiPriority w:val="59"/>
    <w:rsid w:val="005A4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F5E"/>
    <w:pPr>
      <w:spacing w:after="0" w:line="240" w:lineRule="auto"/>
    </w:pPr>
  </w:style>
  <w:style w:type="table" w:styleId="a4">
    <w:name w:val="Table Grid"/>
    <w:basedOn w:val="a1"/>
    <w:uiPriority w:val="59"/>
    <w:rsid w:val="005A4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Назарова-ЭР</dc:creator>
  <cp:keywords/>
  <dc:description/>
  <cp:lastModifiedBy>Пользователь Windows</cp:lastModifiedBy>
  <cp:revision>10</cp:revision>
  <dcterms:created xsi:type="dcterms:W3CDTF">2023-06-22T06:31:00Z</dcterms:created>
  <dcterms:modified xsi:type="dcterms:W3CDTF">2024-04-08T03:57:00Z</dcterms:modified>
</cp:coreProperties>
</file>